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B938" w14:textId="64425B31" w:rsidR="00996D3B" w:rsidRDefault="007E325B" w:rsidP="007E325B">
      <w:pPr>
        <w:jc w:val="center"/>
      </w:pPr>
      <w:r>
        <w:t>Wednesday, February 21, 2024</w:t>
      </w:r>
    </w:p>
    <w:p w14:paraId="1026FA62" w14:textId="6D31411C" w:rsidR="007E325B" w:rsidRDefault="007E325B" w:rsidP="00432C3B">
      <w:pPr>
        <w:spacing w:after="0"/>
      </w:pPr>
      <w:r>
        <w:t xml:space="preserve">The regular meeting of the Arlington City Council was called to order at 6:00pm by Mayor Pro Tem Bond at City Hall Council Chambers. Council members present: Bond, Kraus, Shaffer and Fedeler. Absent: Mayor Meisner, Daisy. </w:t>
      </w:r>
      <w:r w:rsidR="00432C3B">
        <w:t>Shaffer moved, seconded by Kraus to approve the agenda. All ayes, motion carried. The minutes of the January 17th meeting were presented. Shaffer moved, seconded by Fedeler to approve the minutes. All ayes, motion carried. The Treasurer’s report for the month of January 2024 was presented as follows:</w:t>
      </w:r>
    </w:p>
    <w:p w14:paraId="46BF26C5"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128"/>
        <w:gridCol w:w="1128"/>
        <w:gridCol w:w="1835"/>
        <w:gridCol w:w="1299"/>
        <w:gridCol w:w="1128"/>
      </w:tblGrid>
      <w:tr w:rsidR="00432C3B" w:rsidRPr="00432C3B" w14:paraId="49DE58D2" w14:textId="77777777" w:rsidTr="0095410D">
        <w:tc>
          <w:tcPr>
            <w:tcW w:w="1094" w:type="pct"/>
            <w:shd w:val="clear" w:color="auto" w:fill="auto"/>
          </w:tcPr>
          <w:p w14:paraId="2E3F1E92"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Fund</w:t>
            </w:r>
          </w:p>
        </w:tc>
        <w:tc>
          <w:tcPr>
            <w:tcW w:w="692" w:type="pct"/>
            <w:shd w:val="clear" w:color="auto" w:fill="auto"/>
          </w:tcPr>
          <w:p w14:paraId="46849A0F" w14:textId="77777777" w:rsidR="00432C3B" w:rsidRPr="00432C3B" w:rsidRDefault="00432C3B" w:rsidP="00432C3B">
            <w:pPr>
              <w:spacing w:after="0" w:line="240" w:lineRule="auto"/>
              <w:jc w:val="right"/>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Revenue</w:t>
            </w:r>
          </w:p>
        </w:tc>
        <w:tc>
          <w:tcPr>
            <w:tcW w:w="686" w:type="pct"/>
            <w:shd w:val="clear" w:color="auto" w:fill="auto"/>
          </w:tcPr>
          <w:p w14:paraId="6817152D" w14:textId="77777777" w:rsidR="00432C3B" w:rsidRPr="00432C3B" w:rsidRDefault="00432C3B" w:rsidP="00432C3B">
            <w:pPr>
              <w:spacing w:after="0" w:line="240" w:lineRule="auto"/>
              <w:jc w:val="right"/>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Expense</w:t>
            </w:r>
          </w:p>
        </w:tc>
        <w:tc>
          <w:tcPr>
            <w:tcW w:w="1144" w:type="pct"/>
            <w:shd w:val="clear" w:color="auto" w:fill="auto"/>
          </w:tcPr>
          <w:p w14:paraId="5894567C"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Fund</w:t>
            </w:r>
          </w:p>
        </w:tc>
        <w:tc>
          <w:tcPr>
            <w:tcW w:w="802" w:type="pct"/>
            <w:shd w:val="clear" w:color="auto" w:fill="auto"/>
          </w:tcPr>
          <w:p w14:paraId="4DC6A58B" w14:textId="77777777" w:rsidR="00432C3B" w:rsidRPr="00432C3B" w:rsidRDefault="00432C3B" w:rsidP="00432C3B">
            <w:pPr>
              <w:spacing w:after="0" w:line="240" w:lineRule="auto"/>
              <w:jc w:val="right"/>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Revenue</w:t>
            </w:r>
          </w:p>
        </w:tc>
        <w:tc>
          <w:tcPr>
            <w:tcW w:w="582" w:type="pct"/>
            <w:shd w:val="clear" w:color="auto" w:fill="auto"/>
          </w:tcPr>
          <w:p w14:paraId="58C99ECF" w14:textId="77777777" w:rsidR="00432C3B" w:rsidRPr="00432C3B" w:rsidRDefault="00432C3B" w:rsidP="00432C3B">
            <w:pPr>
              <w:spacing w:after="0" w:line="240" w:lineRule="auto"/>
              <w:jc w:val="right"/>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Expense</w:t>
            </w:r>
          </w:p>
        </w:tc>
      </w:tr>
      <w:tr w:rsidR="00432C3B" w:rsidRPr="00432C3B" w14:paraId="0E45184C" w14:textId="77777777" w:rsidTr="0095410D">
        <w:tc>
          <w:tcPr>
            <w:tcW w:w="1094" w:type="pct"/>
            <w:shd w:val="clear" w:color="auto" w:fill="auto"/>
          </w:tcPr>
          <w:p w14:paraId="72024029"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General</w:t>
            </w:r>
          </w:p>
        </w:tc>
        <w:tc>
          <w:tcPr>
            <w:tcW w:w="692" w:type="pct"/>
            <w:shd w:val="clear" w:color="auto" w:fill="auto"/>
          </w:tcPr>
          <w:p w14:paraId="5B6456DC" w14:textId="5B07984D"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14,194.27</w:t>
            </w:r>
            <w:r w:rsidR="00432C3B" w:rsidRPr="00432C3B">
              <w:rPr>
                <w:rFonts w:ascii="Calibri" w:eastAsia="Times New Roman" w:hAnsi="Calibri" w:cs="Calibri"/>
                <w:kern w:val="0"/>
                <w:sz w:val="20"/>
                <w:szCs w:val="20"/>
                <w14:ligatures w14:val="none"/>
              </w:rPr>
              <w:t xml:space="preserve">   </w:t>
            </w:r>
          </w:p>
        </w:tc>
        <w:tc>
          <w:tcPr>
            <w:tcW w:w="686" w:type="pct"/>
            <w:shd w:val="clear" w:color="auto" w:fill="auto"/>
          </w:tcPr>
          <w:p w14:paraId="33651A67" w14:textId="543D5546"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8,089.97</w:t>
            </w:r>
          </w:p>
        </w:tc>
        <w:tc>
          <w:tcPr>
            <w:tcW w:w="1144" w:type="pct"/>
            <w:shd w:val="clear" w:color="auto" w:fill="auto"/>
          </w:tcPr>
          <w:p w14:paraId="48B2AB26"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 xml:space="preserve">RUT </w:t>
            </w:r>
          </w:p>
        </w:tc>
        <w:tc>
          <w:tcPr>
            <w:tcW w:w="802" w:type="pct"/>
            <w:shd w:val="clear" w:color="auto" w:fill="auto"/>
          </w:tcPr>
          <w:p w14:paraId="095CA075" w14:textId="6BEF0498"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3,757.23</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41845F34" w14:textId="7A923768"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724.95</w:t>
            </w:r>
          </w:p>
        </w:tc>
      </w:tr>
      <w:tr w:rsidR="00432C3B" w:rsidRPr="00432C3B" w14:paraId="48E9E5C1" w14:textId="77777777" w:rsidTr="0095410D">
        <w:tc>
          <w:tcPr>
            <w:tcW w:w="1094" w:type="pct"/>
            <w:shd w:val="clear" w:color="auto" w:fill="auto"/>
          </w:tcPr>
          <w:p w14:paraId="0BC1DD40"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Library</w:t>
            </w:r>
          </w:p>
        </w:tc>
        <w:tc>
          <w:tcPr>
            <w:tcW w:w="692" w:type="pct"/>
            <w:shd w:val="clear" w:color="auto" w:fill="auto"/>
          </w:tcPr>
          <w:p w14:paraId="27519839" w14:textId="600DBCFC"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r w:rsidR="00432C3B" w:rsidRPr="00432C3B">
              <w:rPr>
                <w:rFonts w:ascii="Calibri" w:eastAsia="Times New Roman" w:hAnsi="Calibri" w:cs="Calibri"/>
                <w:kern w:val="0"/>
                <w:sz w:val="20"/>
                <w:szCs w:val="20"/>
                <w14:ligatures w14:val="none"/>
              </w:rPr>
              <w:t xml:space="preserve">   </w:t>
            </w:r>
          </w:p>
        </w:tc>
        <w:tc>
          <w:tcPr>
            <w:tcW w:w="686" w:type="pct"/>
            <w:shd w:val="clear" w:color="auto" w:fill="auto"/>
          </w:tcPr>
          <w:p w14:paraId="0049907D" w14:textId="0D181DF1"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1,168.98</w:t>
            </w:r>
          </w:p>
        </w:tc>
        <w:tc>
          <w:tcPr>
            <w:tcW w:w="1144" w:type="pct"/>
            <w:shd w:val="clear" w:color="auto" w:fill="auto"/>
          </w:tcPr>
          <w:p w14:paraId="2138AD5B"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LOST</w:t>
            </w:r>
          </w:p>
        </w:tc>
        <w:tc>
          <w:tcPr>
            <w:tcW w:w="802" w:type="pct"/>
            <w:shd w:val="clear" w:color="auto" w:fill="auto"/>
          </w:tcPr>
          <w:p w14:paraId="165F3A67" w14:textId="3DC121A6"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3,880.61</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5E504813" w14:textId="50DF81A4"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432C3B" w:rsidRPr="00432C3B" w14:paraId="69EC5CE3" w14:textId="77777777" w:rsidTr="0095410D">
        <w:tc>
          <w:tcPr>
            <w:tcW w:w="1094" w:type="pct"/>
            <w:shd w:val="clear" w:color="auto" w:fill="auto"/>
          </w:tcPr>
          <w:p w14:paraId="502009AF" w14:textId="77777777" w:rsidR="00432C3B" w:rsidRPr="00432C3B" w:rsidRDefault="00432C3B" w:rsidP="00432C3B">
            <w:pPr>
              <w:tabs>
                <w:tab w:val="left" w:pos="1035"/>
              </w:tabs>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Medical Bldg</w:t>
            </w:r>
          </w:p>
        </w:tc>
        <w:tc>
          <w:tcPr>
            <w:tcW w:w="692" w:type="pct"/>
            <w:shd w:val="clear" w:color="auto" w:fill="auto"/>
          </w:tcPr>
          <w:p w14:paraId="78205FFA" w14:textId="4C67CDB9"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1,175.00</w:t>
            </w:r>
            <w:r w:rsidR="00432C3B" w:rsidRPr="00432C3B">
              <w:rPr>
                <w:rFonts w:ascii="Calibri" w:eastAsia="Times New Roman" w:hAnsi="Calibri" w:cs="Calibri"/>
                <w:kern w:val="0"/>
                <w:sz w:val="20"/>
                <w:szCs w:val="20"/>
                <w14:ligatures w14:val="none"/>
              </w:rPr>
              <w:t xml:space="preserve">  </w:t>
            </w:r>
          </w:p>
        </w:tc>
        <w:tc>
          <w:tcPr>
            <w:tcW w:w="686" w:type="pct"/>
            <w:shd w:val="clear" w:color="auto" w:fill="auto"/>
          </w:tcPr>
          <w:p w14:paraId="0D0EFF1F" w14:textId="7864CDDF"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114.45</w:t>
            </w:r>
          </w:p>
        </w:tc>
        <w:tc>
          <w:tcPr>
            <w:tcW w:w="1144" w:type="pct"/>
            <w:shd w:val="clear" w:color="auto" w:fill="auto"/>
          </w:tcPr>
          <w:p w14:paraId="135E0123"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Debt Svc.</w:t>
            </w:r>
          </w:p>
        </w:tc>
        <w:tc>
          <w:tcPr>
            <w:tcW w:w="802" w:type="pct"/>
            <w:shd w:val="clear" w:color="auto" w:fill="auto"/>
          </w:tcPr>
          <w:p w14:paraId="185E4A06" w14:textId="32A0E4C3"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1,429.44</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744A8565" w14:textId="4C2339D4"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432C3B" w:rsidRPr="00432C3B" w14:paraId="1DCCFACD" w14:textId="77777777" w:rsidTr="0095410D">
        <w:tc>
          <w:tcPr>
            <w:tcW w:w="1094" w:type="pct"/>
            <w:shd w:val="clear" w:color="auto" w:fill="auto"/>
          </w:tcPr>
          <w:p w14:paraId="2BB47191"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Fire</w:t>
            </w:r>
          </w:p>
        </w:tc>
        <w:tc>
          <w:tcPr>
            <w:tcW w:w="692" w:type="pct"/>
            <w:shd w:val="clear" w:color="auto" w:fill="auto"/>
          </w:tcPr>
          <w:p w14:paraId="4475A03E" w14:textId="088BB796"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386.24</w:t>
            </w:r>
            <w:r w:rsidR="00432C3B" w:rsidRPr="00432C3B">
              <w:rPr>
                <w:rFonts w:ascii="Calibri" w:eastAsia="Times New Roman" w:hAnsi="Calibri" w:cs="Calibri"/>
                <w:kern w:val="0"/>
                <w:sz w:val="20"/>
                <w:szCs w:val="20"/>
                <w14:ligatures w14:val="none"/>
              </w:rPr>
              <w:t xml:space="preserve">  </w:t>
            </w:r>
          </w:p>
        </w:tc>
        <w:tc>
          <w:tcPr>
            <w:tcW w:w="686" w:type="pct"/>
            <w:shd w:val="clear" w:color="auto" w:fill="auto"/>
          </w:tcPr>
          <w:p w14:paraId="6F9138D2" w14:textId="0B71B59E"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388.91</w:t>
            </w:r>
          </w:p>
        </w:tc>
        <w:tc>
          <w:tcPr>
            <w:tcW w:w="1144" w:type="pct"/>
            <w:shd w:val="clear" w:color="auto" w:fill="auto"/>
          </w:tcPr>
          <w:p w14:paraId="313DC960"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ARPA</w:t>
            </w:r>
          </w:p>
        </w:tc>
        <w:tc>
          <w:tcPr>
            <w:tcW w:w="802" w:type="pct"/>
            <w:shd w:val="clear" w:color="auto" w:fill="auto"/>
          </w:tcPr>
          <w:p w14:paraId="2A632FBC" w14:textId="312D7B23"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140,000.00</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3A2AFA31" w14:textId="6DA67ECE"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375,000.00</w:t>
            </w:r>
          </w:p>
        </w:tc>
      </w:tr>
      <w:tr w:rsidR="00432C3B" w:rsidRPr="00432C3B" w14:paraId="0CA760F0" w14:textId="77777777" w:rsidTr="0095410D">
        <w:tc>
          <w:tcPr>
            <w:tcW w:w="1094" w:type="pct"/>
            <w:shd w:val="clear" w:color="auto" w:fill="auto"/>
          </w:tcPr>
          <w:p w14:paraId="5BBE4B82"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Ambulance</w:t>
            </w:r>
          </w:p>
        </w:tc>
        <w:tc>
          <w:tcPr>
            <w:tcW w:w="692" w:type="pct"/>
            <w:shd w:val="clear" w:color="auto" w:fill="auto"/>
          </w:tcPr>
          <w:p w14:paraId="2E63AD8B" w14:textId="1F4E4930"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302.14</w:t>
            </w:r>
          </w:p>
        </w:tc>
        <w:tc>
          <w:tcPr>
            <w:tcW w:w="686" w:type="pct"/>
            <w:shd w:val="clear" w:color="auto" w:fill="auto"/>
          </w:tcPr>
          <w:p w14:paraId="410575E1" w14:textId="16661FD4"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220.35</w:t>
            </w:r>
          </w:p>
        </w:tc>
        <w:tc>
          <w:tcPr>
            <w:tcW w:w="1144" w:type="pct"/>
            <w:shd w:val="clear" w:color="auto" w:fill="auto"/>
          </w:tcPr>
          <w:p w14:paraId="0987FE0D"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Emergency Levy</w:t>
            </w:r>
          </w:p>
        </w:tc>
        <w:tc>
          <w:tcPr>
            <w:tcW w:w="802" w:type="pct"/>
            <w:shd w:val="clear" w:color="auto" w:fill="auto"/>
          </w:tcPr>
          <w:p w14:paraId="4129ECDF" w14:textId="002784B2"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114.18</w:t>
            </w:r>
          </w:p>
        </w:tc>
        <w:tc>
          <w:tcPr>
            <w:tcW w:w="582" w:type="pct"/>
            <w:shd w:val="clear" w:color="auto" w:fill="auto"/>
          </w:tcPr>
          <w:p w14:paraId="0071110A" w14:textId="3D93DE1E"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432C3B" w:rsidRPr="00432C3B" w14:paraId="78F76818" w14:textId="77777777" w:rsidTr="0095410D">
        <w:tc>
          <w:tcPr>
            <w:tcW w:w="1094" w:type="pct"/>
            <w:shd w:val="clear" w:color="auto" w:fill="auto"/>
          </w:tcPr>
          <w:p w14:paraId="0C3E826D"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Community Ctr</w:t>
            </w:r>
          </w:p>
        </w:tc>
        <w:tc>
          <w:tcPr>
            <w:tcW w:w="692" w:type="pct"/>
            <w:shd w:val="clear" w:color="auto" w:fill="auto"/>
          </w:tcPr>
          <w:p w14:paraId="551E4728" w14:textId="7FB3D0D1"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7,252.00</w:t>
            </w:r>
            <w:r w:rsidR="00432C3B" w:rsidRPr="00432C3B">
              <w:rPr>
                <w:rFonts w:ascii="Calibri" w:eastAsia="Times New Roman" w:hAnsi="Calibri" w:cs="Calibri"/>
                <w:kern w:val="0"/>
                <w:sz w:val="20"/>
                <w:szCs w:val="20"/>
                <w14:ligatures w14:val="none"/>
              </w:rPr>
              <w:t xml:space="preserve">  </w:t>
            </w:r>
          </w:p>
        </w:tc>
        <w:tc>
          <w:tcPr>
            <w:tcW w:w="686" w:type="pct"/>
            <w:shd w:val="clear" w:color="auto" w:fill="auto"/>
          </w:tcPr>
          <w:p w14:paraId="059CAA88" w14:textId="34922C0A"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2,812.21</w:t>
            </w:r>
          </w:p>
        </w:tc>
        <w:tc>
          <w:tcPr>
            <w:tcW w:w="1144" w:type="pct"/>
            <w:shd w:val="clear" w:color="auto" w:fill="auto"/>
          </w:tcPr>
          <w:p w14:paraId="6646C8DE"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Water</w:t>
            </w:r>
          </w:p>
        </w:tc>
        <w:tc>
          <w:tcPr>
            <w:tcW w:w="802" w:type="pct"/>
            <w:shd w:val="clear" w:color="auto" w:fill="auto"/>
          </w:tcPr>
          <w:p w14:paraId="4494E5F5" w14:textId="2D9C8987"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5,797.44</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1F46C4C4" w14:textId="73AEA19A"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5,359.19</w:t>
            </w:r>
          </w:p>
        </w:tc>
      </w:tr>
      <w:tr w:rsidR="00432C3B" w:rsidRPr="00432C3B" w14:paraId="0F57EF63" w14:textId="77777777" w:rsidTr="0095410D">
        <w:tc>
          <w:tcPr>
            <w:tcW w:w="1094" w:type="pct"/>
            <w:shd w:val="clear" w:color="auto" w:fill="auto"/>
          </w:tcPr>
          <w:p w14:paraId="46615934"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Empl Benefits</w:t>
            </w:r>
          </w:p>
        </w:tc>
        <w:tc>
          <w:tcPr>
            <w:tcW w:w="692" w:type="pct"/>
            <w:shd w:val="clear" w:color="auto" w:fill="auto"/>
          </w:tcPr>
          <w:p w14:paraId="1FA7FCBB" w14:textId="7FFFA30C"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1,167.76</w:t>
            </w:r>
            <w:r w:rsidR="00432C3B" w:rsidRPr="00432C3B">
              <w:rPr>
                <w:rFonts w:ascii="Calibri" w:eastAsia="Times New Roman" w:hAnsi="Calibri" w:cs="Calibri"/>
                <w:kern w:val="0"/>
                <w:sz w:val="20"/>
                <w:szCs w:val="20"/>
                <w14:ligatures w14:val="none"/>
              </w:rPr>
              <w:t xml:space="preserve">  </w:t>
            </w:r>
          </w:p>
        </w:tc>
        <w:tc>
          <w:tcPr>
            <w:tcW w:w="686" w:type="pct"/>
            <w:shd w:val="clear" w:color="auto" w:fill="auto"/>
          </w:tcPr>
          <w:p w14:paraId="0A974770" w14:textId="0F5E1F16"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3,167.32</w:t>
            </w:r>
          </w:p>
        </w:tc>
        <w:tc>
          <w:tcPr>
            <w:tcW w:w="1144" w:type="pct"/>
            <w:shd w:val="clear" w:color="auto" w:fill="auto"/>
          </w:tcPr>
          <w:p w14:paraId="689C3B53"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Sewer</w:t>
            </w:r>
          </w:p>
        </w:tc>
        <w:tc>
          <w:tcPr>
            <w:tcW w:w="802" w:type="pct"/>
            <w:shd w:val="clear" w:color="auto" w:fill="auto"/>
          </w:tcPr>
          <w:p w14:paraId="4C9CBC5D" w14:textId="12F9DCFC"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6,593.38</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33F31420" w14:textId="038DCDCF"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101,036.23</w:t>
            </w:r>
          </w:p>
        </w:tc>
      </w:tr>
      <w:tr w:rsidR="00432C3B" w:rsidRPr="00432C3B" w14:paraId="31886A18" w14:textId="77777777" w:rsidTr="0095410D">
        <w:tc>
          <w:tcPr>
            <w:tcW w:w="1094" w:type="pct"/>
            <w:shd w:val="clear" w:color="auto" w:fill="auto"/>
          </w:tcPr>
          <w:p w14:paraId="3B8761B0"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Library Gifts</w:t>
            </w:r>
          </w:p>
        </w:tc>
        <w:tc>
          <w:tcPr>
            <w:tcW w:w="692" w:type="pct"/>
            <w:shd w:val="clear" w:color="auto" w:fill="auto"/>
          </w:tcPr>
          <w:p w14:paraId="53BB63AB" w14:textId="51282400"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2.66</w:t>
            </w:r>
          </w:p>
        </w:tc>
        <w:tc>
          <w:tcPr>
            <w:tcW w:w="686" w:type="pct"/>
            <w:shd w:val="clear" w:color="auto" w:fill="auto"/>
          </w:tcPr>
          <w:p w14:paraId="56EB82F1" w14:textId="7E85896C"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1144" w:type="pct"/>
            <w:shd w:val="clear" w:color="auto" w:fill="auto"/>
          </w:tcPr>
          <w:p w14:paraId="240B4001"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Sewer Sinking fund</w:t>
            </w:r>
          </w:p>
        </w:tc>
        <w:tc>
          <w:tcPr>
            <w:tcW w:w="802" w:type="pct"/>
            <w:shd w:val="clear" w:color="auto" w:fill="auto"/>
          </w:tcPr>
          <w:p w14:paraId="5EA321C8" w14:textId="1AB466C8"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582" w:type="pct"/>
            <w:shd w:val="clear" w:color="auto" w:fill="auto"/>
          </w:tcPr>
          <w:p w14:paraId="3353D112" w14:textId="3808036D"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432C3B" w:rsidRPr="00432C3B" w14:paraId="7099450C" w14:textId="77777777" w:rsidTr="0095410D">
        <w:tc>
          <w:tcPr>
            <w:tcW w:w="1094" w:type="pct"/>
            <w:shd w:val="clear" w:color="auto" w:fill="auto"/>
          </w:tcPr>
          <w:p w14:paraId="595AEA4B"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Capital Improvem</w:t>
            </w:r>
          </w:p>
        </w:tc>
        <w:tc>
          <w:tcPr>
            <w:tcW w:w="692" w:type="pct"/>
            <w:shd w:val="clear" w:color="auto" w:fill="auto"/>
          </w:tcPr>
          <w:p w14:paraId="0FDB1558" w14:textId="608F1711" w:rsidR="00432C3B" w:rsidRPr="00432C3B" w:rsidRDefault="00432C3B" w:rsidP="00432C3B">
            <w:pPr>
              <w:spacing w:after="0" w:line="240" w:lineRule="auto"/>
              <w:jc w:val="right"/>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 xml:space="preserve"> </w:t>
            </w:r>
            <w:r w:rsidR="00897D8E">
              <w:rPr>
                <w:rFonts w:ascii="Calibri" w:eastAsia="Times New Roman" w:hAnsi="Calibri" w:cs="Calibri"/>
                <w:kern w:val="0"/>
                <w:sz w:val="20"/>
                <w:szCs w:val="20"/>
                <w14:ligatures w14:val="none"/>
              </w:rPr>
              <w:t>3,198.45</w:t>
            </w:r>
            <w:r w:rsidRPr="00432C3B">
              <w:rPr>
                <w:rFonts w:ascii="Calibri" w:eastAsia="Times New Roman" w:hAnsi="Calibri" w:cs="Calibri"/>
                <w:kern w:val="0"/>
                <w:sz w:val="20"/>
                <w:szCs w:val="20"/>
                <w14:ligatures w14:val="none"/>
              </w:rPr>
              <w:t xml:space="preserve"> </w:t>
            </w:r>
          </w:p>
        </w:tc>
        <w:tc>
          <w:tcPr>
            <w:tcW w:w="686" w:type="pct"/>
            <w:shd w:val="clear" w:color="auto" w:fill="auto"/>
          </w:tcPr>
          <w:p w14:paraId="62CE7921" w14:textId="07B4B818"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40,000.00</w:t>
            </w:r>
          </w:p>
        </w:tc>
        <w:tc>
          <w:tcPr>
            <w:tcW w:w="1144" w:type="pct"/>
            <w:shd w:val="clear" w:color="auto" w:fill="auto"/>
          </w:tcPr>
          <w:p w14:paraId="2609CE9E"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Garbage</w:t>
            </w:r>
          </w:p>
        </w:tc>
        <w:tc>
          <w:tcPr>
            <w:tcW w:w="802" w:type="pct"/>
            <w:shd w:val="clear" w:color="auto" w:fill="auto"/>
          </w:tcPr>
          <w:p w14:paraId="61483EE4" w14:textId="2D3E2593"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11,053.47</w:t>
            </w:r>
            <w:r w:rsidR="00432C3B" w:rsidRPr="00432C3B">
              <w:rPr>
                <w:rFonts w:ascii="Calibri" w:eastAsia="Times New Roman" w:hAnsi="Calibri" w:cs="Calibri"/>
                <w:kern w:val="0"/>
                <w:sz w:val="20"/>
                <w:szCs w:val="20"/>
                <w14:ligatures w14:val="none"/>
              </w:rPr>
              <w:t xml:space="preserve">  </w:t>
            </w:r>
          </w:p>
        </w:tc>
        <w:tc>
          <w:tcPr>
            <w:tcW w:w="582" w:type="pct"/>
            <w:shd w:val="clear" w:color="auto" w:fill="auto"/>
          </w:tcPr>
          <w:p w14:paraId="2BA19336" w14:textId="486004F5"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6,278.45</w:t>
            </w:r>
          </w:p>
        </w:tc>
      </w:tr>
      <w:tr w:rsidR="00432C3B" w:rsidRPr="00432C3B" w14:paraId="37DAD9D4" w14:textId="77777777" w:rsidTr="0095410D">
        <w:tc>
          <w:tcPr>
            <w:tcW w:w="1094" w:type="pct"/>
            <w:shd w:val="clear" w:color="auto" w:fill="auto"/>
          </w:tcPr>
          <w:p w14:paraId="42FAD3AC"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Total All Funds</w:t>
            </w:r>
          </w:p>
        </w:tc>
        <w:tc>
          <w:tcPr>
            <w:tcW w:w="692" w:type="pct"/>
            <w:shd w:val="clear" w:color="auto" w:fill="auto"/>
          </w:tcPr>
          <w:p w14:paraId="2B974022" w14:textId="7878CE4D" w:rsidR="00432C3B" w:rsidRPr="00432C3B" w:rsidRDefault="00432C3B" w:rsidP="00432C3B">
            <w:pPr>
              <w:spacing w:after="0" w:line="240" w:lineRule="auto"/>
              <w:jc w:val="right"/>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 xml:space="preserve"> </w:t>
            </w:r>
            <w:r w:rsidR="00897D8E">
              <w:rPr>
                <w:rFonts w:ascii="Calibri" w:eastAsia="Times New Roman" w:hAnsi="Calibri" w:cs="Calibri"/>
                <w:kern w:val="0"/>
                <w:sz w:val="20"/>
                <w:szCs w:val="20"/>
                <w14:ligatures w14:val="none"/>
              </w:rPr>
              <w:t>200,304.27</w:t>
            </w:r>
            <w:r w:rsidRPr="00432C3B">
              <w:rPr>
                <w:rFonts w:ascii="Calibri" w:eastAsia="Times New Roman" w:hAnsi="Calibri" w:cs="Calibri"/>
                <w:kern w:val="0"/>
                <w:sz w:val="20"/>
                <w:szCs w:val="20"/>
                <w14:ligatures w14:val="none"/>
              </w:rPr>
              <w:t xml:space="preserve"> </w:t>
            </w:r>
          </w:p>
        </w:tc>
        <w:tc>
          <w:tcPr>
            <w:tcW w:w="686" w:type="pct"/>
            <w:shd w:val="clear" w:color="auto" w:fill="auto"/>
          </w:tcPr>
          <w:p w14:paraId="6484193D" w14:textId="2E686EB7"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544,361.01</w:t>
            </w:r>
          </w:p>
        </w:tc>
        <w:tc>
          <w:tcPr>
            <w:tcW w:w="1144" w:type="pct"/>
            <w:shd w:val="clear" w:color="auto" w:fill="auto"/>
          </w:tcPr>
          <w:p w14:paraId="3AC91E8A" w14:textId="77777777" w:rsidR="00432C3B" w:rsidRPr="00432C3B" w:rsidRDefault="00432C3B" w:rsidP="00432C3B">
            <w:pPr>
              <w:spacing w:after="0" w:line="240" w:lineRule="auto"/>
              <w:rPr>
                <w:rFonts w:ascii="Calibri" w:eastAsia="Times New Roman" w:hAnsi="Calibri" w:cs="Calibri"/>
                <w:kern w:val="0"/>
                <w:sz w:val="20"/>
                <w:szCs w:val="20"/>
                <w14:ligatures w14:val="none"/>
              </w:rPr>
            </w:pPr>
            <w:r w:rsidRPr="00432C3B">
              <w:rPr>
                <w:rFonts w:ascii="Calibri" w:eastAsia="Times New Roman" w:hAnsi="Calibri" w:cs="Calibri"/>
                <w:kern w:val="0"/>
                <w:sz w:val="20"/>
                <w:szCs w:val="20"/>
                <w14:ligatures w14:val="none"/>
              </w:rPr>
              <w:t>Total Balance of All funds =</w:t>
            </w:r>
          </w:p>
        </w:tc>
        <w:tc>
          <w:tcPr>
            <w:tcW w:w="802" w:type="pct"/>
            <w:shd w:val="clear" w:color="auto" w:fill="auto"/>
            <w:vAlign w:val="bottom"/>
          </w:tcPr>
          <w:p w14:paraId="50A564C1" w14:textId="0EB47624" w:rsidR="00432C3B" w:rsidRPr="00432C3B" w:rsidRDefault="00897D8E" w:rsidP="00432C3B">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930,767.59</w:t>
            </w:r>
          </w:p>
        </w:tc>
        <w:tc>
          <w:tcPr>
            <w:tcW w:w="582" w:type="pct"/>
            <w:shd w:val="clear" w:color="auto" w:fill="auto"/>
          </w:tcPr>
          <w:p w14:paraId="74172B08" w14:textId="77777777" w:rsidR="00432C3B" w:rsidRPr="00432C3B" w:rsidRDefault="00432C3B" w:rsidP="00432C3B">
            <w:pPr>
              <w:spacing w:after="0" w:line="240" w:lineRule="auto"/>
              <w:jc w:val="right"/>
              <w:rPr>
                <w:rFonts w:ascii="Calibri" w:eastAsia="Times New Roman" w:hAnsi="Calibri" w:cs="Calibri"/>
                <w:kern w:val="0"/>
                <w:sz w:val="20"/>
                <w:szCs w:val="20"/>
                <w14:ligatures w14:val="none"/>
              </w:rPr>
            </w:pPr>
          </w:p>
        </w:tc>
      </w:tr>
    </w:tbl>
    <w:p w14:paraId="188D2D3C" w14:textId="0E00650D" w:rsidR="00432C3B" w:rsidRDefault="00897D8E" w:rsidP="00432C3B">
      <w:pPr>
        <w:spacing w:after="0"/>
      </w:pPr>
      <w:r>
        <w:t>Fedeler moved, seconded by Shaffer to approve the Treasurer’s report. All ayes, motion carried.</w:t>
      </w:r>
    </w:p>
    <w:p w14:paraId="3EE85CD7" w14:textId="3D789559" w:rsidR="00897D8E" w:rsidRDefault="00897D8E" w:rsidP="00432C3B">
      <w:pPr>
        <w:spacing w:after="0"/>
      </w:pPr>
    </w:p>
    <w:p w14:paraId="4ACF5D61" w14:textId="03964024" w:rsidR="00897D8E" w:rsidRDefault="00897D8E" w:rsidP="00432C3B">
      <w:pPr>
        <w:spacing w:after="0"/>
      </w:pPr>
      <w:r>
        <w:t>The following expenditures were presented:</w:t>
      </w:r>
    </w:p>
    <w:p w14:paraId="1F070B0D" w14:textId="34348F56" w:rsidR="00897D8E" w:rsidRDefault="00C5597A" w:rsidP="00812B47">
      <w:pPr>
        <w:tabs>
          <w:tab w:val="decimal" w:pos="6480"/>
        </w:tabs>
        <w:spacing w:after="0"/>
      </w:pPr>
      <w:r>
        <w:t>6 Corners Gas and Grub, Fuel, supplies</w:t>
      </w:r>
      <w:r>
        <w:tab/>
        <w:t>1,300.03</w:t>
      </w:r>
    </w:p>
    <w:p w14:paraId="41EFE00F" w14:textId="204C8190" w:rsidR="00C5597A" w:rsidRDefault="00C5597A" w:rsidP="00812B47">
      <w:pPr>
        <w:tabs>
          <w:tab w:val="decimal" w:pos="6480"/>
        </w:tabs>
        <w:spacing w:after="0"/>
      </w:pPr>
      <w:r>
        <w:t>Adams Construction, Library/Bldg maintenance</w:t>
      </w:r>
      <w:r>
        <w:tab/>
        <w:t>325.00</w:t>
      </w:r>
    </w:p>
    <w:p w14:paraId="27933BB9" w14:textId="665658FB" w:rsidR="00C5597A" w:rsidRDefault="00C5597A" w:rsidP="00812B47">
      <w:pPr>
        <w:tabs>
          <w:tab w:val="decimal" w:pos="6480"/>
        </w:tabs>
        <w:spacing w:after="0"/>
      </w:pPr>
      <w:r>
        <w:t>Alliant Energy, Utilities</w:t>
      </w:r>
      <w:r>
        <w:tab/>
        <w:t>3,175.97</w:t>
      </w:r>
    </w:p>
    <w:p w14:paraId="3F2598EF" w14:textId="5BE85CAA" w:rsidR="00C5597A" w:rsidRDefault="00C5597A" w:rsidP="00812B47">
      <w:pPr>
        <w:tabs>
          <w:tab w:val="decimal" w:pos="6480"/>
        </w:tabs>
        <w:spacing w:after="0"/>
      </w:pPr>
      <w:r>
        <w:t>Arlington Volunteer Firefighters, Fire/annual allocation</w:t>
      </w:r>
      <w:r>
        <w:tab/>
        <w:t>400.00</w:t>
      </w:r>
    </w:p>
    <w:p w14:paraId="05C333F6" w14:textId="3ABF3876" w:rsidR="00C5597A" w:rsidRDefault="00C5597A" w:rsidP="00812B47">
      <w:pPr>
        <w:tabs>
          <w:tab w:val="decimal" w:pos="6480"/>
        </w:tabs>
        <w:spacing w:after="0"/>
      </w:pPr>
      <w:r>
        <w:t>Biblionix, Library/Automation</w:t>
      </w:r>
      <w:r>
        <w:tab/>
        <w:t>800.00</w:t>
      </w:r>
    </w:p>
    <w:p w14:paraId="0E9D3773" w14:textId="51933E62" w:rsidR="00C5597A" w:rsidRDefault="00C65D0F" w:rsidP="00812B47">
      <w:pPr>
        <w:tabs>
          <w:tab w:val="decimal" w:pos="6480"/>
        </w:tabs>
        <w:spacing w:after="0"/>
      </w:pPr>
      <w:r>
        <w:t>Black Hills Energy, Utilities</w:t>
      </w:r>
      <w:r>
        <w:tab/>
        <w:t>402.57</w:t>
      </w:r>
    </w:p>
    <w:p w14:paraId="24B89EE4" w14:textId="1FBD2AB1" w:rsidR="002A3E6B" w:rsidRDefault="00EE79A5" w:rsidP="00812B47">
      <w:pPr>
        <w:tabs>
          <w:tab w:val="decimal" w:pos="6480"/>
        </w:tabs>
        <w:spacing w:after="0"/>
      </w:pPr>
      <w:r>
        <w:t>Dave Bond, CC/batteries, plastic cups</w:t>
      </w:r>
      <w:r>
        <w:tab/>
        <w:t>78.58</w:t>
      </w:r>
    </w:p>
    <w:p w14:paraId="347F51EE" w14:textId="2ADDC4AB" w:rsidR="00EE79A5" w:rsidRDefault="00EE79A5" w:rsidP="00812B47">
      <w:pPr>
        <w:tabs>
          <w:tab w:val="decimal" w:pos="6480"/>
        </w:tabs>
        <w:spacing w:after="0"/>
      </w:pPr>
      <w:r>
        <w:t>Brown’s Pump Service, Water/</w:t>
      </w:r>
      <w:r w:rsidR="006411B4">
        <w:t>water main break repair</w:t>
      </w:r>
      <w:r w:rsidR="006411B4">
        <w:tab/>
        <w:t>2,290.00</w:t>
      </w:r>
    </w:p>
    <w:p w14:paraId="48906F18" w14:textId="3D76F1FE" w:rsidR="006411B4" w:rsidRDefault="006411B4" w:rsidP="00812B47">
      <w:pPr>
        <w:tabs>
          <w:tab w:val="decimal" w:pos="6480"/>
        </w:tabs>
        <w:spacing w:after="0"/>
      </w:pPr>
      <w:r>
        <w:t>Madison Cook, CC/Fob deposit refund</w:t>
      </w:r>
      <w:r>
        <w:tab/>
        <w:t>20.00</w:t>
      </w:r>
    </w:p>
    <w:p w14:paraId="6A18822C" w14:textId="476A6C1C" w:rsidR="006411B4" w:rsidRDefault="00147C0C" w:rsidP="00812B47">
      <w:pPr>
        <w:tabs>
          <w:tab w:val="decimal" w:pos="6480"/>
        </w:tabs>
        <w:spacing w:after="0"/>
      </w:pPr>
      <w:r>
        <w:t>Delta Dental, Group Vision</w:t>
      </w:r>
      <w:r>
        <w:tab/>
        <w:t>20.04</w:t>
      </w:r>
    </w:p>
    <w:p w14:paraId="30C46797" w14:textId="0FB41E25" w:rsidR="00147C0C" w:rsidRDefault="00147C0C" w:rsidP="00812B47">
      <w:pPr>
        <w:tabs>
          <w:tab w:val="decimal" w:pos="6480"/>
        </w:tabs>
        <w:spacing w:after="0"/>
      </w:pPr>
      <w:r>
        <w:t>Dillon Law, General/Legal fees</w:t>
      </w:r>
      <w:r>
        <w:tab/>
        <w:t>140.75</w:t>
      </w:r>
    </w:p>
    <w:p w14:paraId="589E65A2" w14:textId="458DF743" w:rsidR="00147C0C" w:rsidRDefault="00147C0C" w:rsidP="00812B47">
      <w:pPr>
        <w:tabs>
          <w:tab w:val="decimal" w:pos="6480"/>
        </w:tabs>
        <w:spacing w:after="0"/>
      </w:pPr>
      <w:r>
        <w:t>Don’s Truck Sales, Gen Streets/Dump Truck Repair</w:t>
      </w:r>
      <w:r>
        <w:tab/>
        <w:t>3,206.66</w:t>
      </w:r>
    </w:p>
    <w:p w14:paraId="0E37FC0A" w14:textId="3BB647A7" w:rsidR="00147C0C" w:rsidRDefault="0098094F" w:rsidP="00812B47">
      <w:pPr>
        <w:tabs>
          <w:tab w:val="decimal" w:pos="6480"/>
        </w:tabs>
        <w:spacing w:after="0"/>
      </w:pPr>
      <w:r>
        <w:t>DRT Biosolids, Dredging sewer lagoons</w:t>
      </w:r>
      <w:r>
        <w:tab/>
      </w:r>
      <w:r w:rsidR="00E170A8">
        <w:t>375,000.00</w:t>
      </w:r>
    </w:p>
    <w:p w14:paraId="0501A806" w14:textId="048862A2" w:rsidR="00E170A8" w:rsidRDefault="00E170A8" w:rsidP="00812B47">
      <w:pPr>
        <w:tabs>
          <w:tab w:val="decimal" w:pos="6480"/>
        </w:tabs>
        <w:spacing w:after="0"/>
      </w:pPr>
      <w:r>
        <w:t>Ducky’s, General/annual window cleaning service</w:t>
      </w:r>
      <w:r>
        <w:tab/>
        <w:t>190.00</w:t>
      </w:r>
    </w:p>
    <w:p w14:paraId="520D8370" w14:textId="0A942D6E" w:rsidR="00E170A8" w:rsidRDefault="00CD4502" w:rsidP="00812B47">
      <w:pPr>
        <w:tabs>
          <w:tab w:val="decimal" w:pos="6480"/>
        </w:tabs>
        <w:spacing w:after="0"/>
      </w:pPr>
      <w:r>
        <w:t>EFTPS, Payroll withholding</w:t>
      </w:r>
      <w:r>
        <w:tab/>
        <w:t>2,233.61</w:t>
      </w:r>
    </w:p>
    <w:p w14:paraId="12D444BF" w14:textId="5B8516FD" w:rsidR="00CD4502" w:rsidRDefault="00CD4502" w:rsidP="00812B47">
      <w:pPr>
        <w:tabs>
          <w:tab w:val="decimal" w:pos="6480"/>
        </w:tabs>
        <w:spacing w:after="0"/>
      </w:pPr>
      <w:r>
        <w:t>Fahr Beverage, CC/alcohol purchased</w:t>
      </w:r>
      <w:r>
        <w:tab/>
        <w:t>1,318.75</w:t>
      </w:r>
    </w:p>
    <w:p w14:paraId="105C257B" w14:textId="7ADFEDA6" w:rsidR="00CD4502" w:rsidRDefault="007B5FB4" w:rsidP="00812B47">
      <w:pPr>
        <w:tabs>
          <w:tab w:val="decimal" w:pos="6480"/>
        </w:tabs>
        <w:spacing w:after="0"/>
      </w:pPr>
      <w:r>
        <w:t>Fareway, CC/Beer, pop purchased</w:t>
      </w:r>
      <w:r>
        <w:tab/>
        <w:t>779.28</w:t>
      </w:r>
    </w:p>
    <w:p w14:paraId="6517F419" w14:textId="77777777" w:rsidR="009C65E8" w:rsidRDefault="007B5FB4" w:rsidP="00812B47">
      <w:pPr>
        <w:tabs>
          <w:tab w:val="decimal" w:pos="6480"/>
        </w:tabs>
        <w:spacing w:after="0"/>
      </w:pPr>
      <w:r>
        <w:t xml:space="preserve">Farmers Savings Bank, </w:t>
      </w:r>
      <w:r w:rsidR="009C65E8">
        <w:t>cc/Cash for beer and pop purchased</w:t>
      </w:r>
      <w:r w:rsidR="009C65E8">
        <w:tab/>
        <w:t>525.00</w:t>
      </w:r>
    </w:p>
    <w:p w14:paraId="265F6F4C" w14:textId="77777777" w:rsidR="005E1FBF" w:rsidRDefault="00632E67" w:rsidP="00812B47">
      <w:pPr>
        <w:tabs>
          <w:tab w:val="decimal" w:pos="6480"/>
        </w:tabs>
        <w:spacing w:after="0"/>
      </w:pPr>
      <w:r>
        <w:t>Fat Chefs, CC/food for dueling piano fund raiser</w:t>
      </w:r>
      <w:r>
        <w:tab/>
      </w:r>
      <w:r w:rsidR="005E1FBF">
        <w:t>3,426.68</w:t>
      </w:r>
    </w:p>
    <w:p w14:paraId="3955A2B6" w14:textId="77777777" w:rsidR="005E1FBF" w:rsidRDefault="005E1FBF" w:rsidP="00812B47">
      <w:pPr>
        <w:tabs>
          <w:tab w:val="decimal" w:pos="6480"/>
        </w:tabs>
        <w:spacing w:after="0"/>
      </w:pPr>
      <w:r>
        <w:t>Fayette County Road Dept., General/Bridge inspections</w:t>
      </w:r>
      <w:r>
        <w:tab/>
        <w:t>670.00</w:t>
      </w:r>
    </w:p>
    <w:p w14:paraId="3DA8DD98" w14:textId="77777777" w:rsidR="00CE0DC4" w:rsidRDefault="00CE0DC4" w:rsidP="00812B47">
      <w:pPr>
        <w:tabs>
          <w:tab w:val="decimal" w:pos="6480"/>
        </w:tabs>
        <w:spacing w:after="0"/>
      </w:pPr>
      <w:r>
        <w:t>Hawkins, Water/Chemicals</w:t>
      </w:r>
      <w:r>
        <w:tab/>
        <w:t>1,200.50</w:t>
      </w:r>
    </w:p>
    <w:p w14:paraId="198847EB" w14:textId="77777777" w:rsidR="00CE0DC4" w:rsidRDefault="00CE0DC4" w:rsidP="00812B47">
      <w:pPr>
        <w:tabs>
          <w:tab w:val="decimal" w:pos="6480"/>
        </w:tabs>
        <w:spacing w:after="0"/>
      </w:pPr>
      <w:r>
        <w:t>Hawkeye Telephone, Phones, internet</w:t>
      </w:r>
      <w:r>
        <w:tab/>
        <w:t>229.53</w:t>
      </w:r>
    </w:p>
    <w:p w14:paraId="40D366D7" w14:textId="77777777" w:rsidR="0034078D" w:rsidRDefault="0034078D" w:rsidP="00812B47">
      <w:pPr>
        <w:tabs>
          <w:tab w:val="decimal" w:pos="6480"/>
        </w:tabs>
        <w:spacing w:after="0"/>
      </w:pPr>
      <w:r>
        <w:lastRenderedPageBreak/>
        <w:t>Paul Hoeger, Ambulance/CPR Training</w:t>
      </w:r>
      <w:r>
        <w:tab/>
        <w:t>240.00</w:t>
      </w:r>
    </w:p>
    <w:p w14:paraId="6B5C1D70" w14:textId="77777777" w:rsidR="008B412C" w:rsidRDefault="0034078D" w:rsidP="00812B47">
      <w:pPr>
        <w:tabs>
          <w:tab w:val="decimal" w:pos="6480"/>
        </w:tabs>
        <w:spacing w:after="0"/>
      </w:pPr>
      <w:r>
        <w:t xml:space="preserve">Iowa Dept. of Revenue, Wet </w:t>
      </w:r>
      <w:r w:rsidR="008B412C">
        <w:t>tax payable</w:t>
      </w:r>
      <w:r w:rsidR="008B412C">
        <w:tab/>
        <w:t>674.96</w:t>
      </w:r>
    </w:p>
    <w:p w14:paraId="0AC212CB" w14:textId="77777777" w:rsidR="008B412C" w:rsidRDefault="008B412C" w:rsidP="00812B47">
      <w:pPr>
        <w:tabs>
          <w:tab w:val="decimal" w:pos="6480"/>
        </w:tabs>
        <w:spacing w:after="0"/>
      </w:pPr>
      <w:r>
        <w:t>Iowa Dept. of Revenue, Sales tax payable</w:t>
      </w:r>
      <w:r>
        <w:tab/>
        <w:t>502.27</w:t>
      </w:r>
    </w:p>
    <w:p w14:paraId="7C74C773" w14:textId="77777777" w:rsidR="00F15F6E" w:rsidRDefault="00F15F6E" w:rsidP="00812B47">
      <w:pPr>
        <w:tabs>
          <w:tab w:val="decimal" w:pos="6480"/>
        </w:tabs>
        <w:spacing w:after="0"/>
      </w:pPr>
      <w:r>
        <w:t>Iowa One Call, Water/locates</w:t>
      </w:r>
      <w:r>
        <w:tab/>
        <w:t>36.90</w:t>
      </w:r>
    </w:p>
    <w:p w14:paraId="1AF8738B" w14:textId="77777777" w:rsidR="00F15F6E" w:rsidRDefault="00F15F6E" w:rsidP="00812B47">
      <w:pPr>
        <w:tabs>
          <w:tab w:val="decimal" w:pos="6480"/>
        </w:tabs>
        <w:spacing w:after="0"/>
      </w:pPr>
      <w:r>
        <w:t>IPERS, Payroll withholding</w:t>
      </w:r>
      <w:r>
        <w:tab/>
        <w:t>1,984.34</w:t>
      </w:r>
    </w:p>
    <w:p w14:paraId="574000D9" w14:textId="77777777" w:rsidR="00DC6E6A" w:rsidRDefault="00DC6E6A" w:rsidP="00812B47">
      <w:pPr>
        <w:tabs>
          <w:tab w:val="decimal" w:pos="6480"/>
        </w:tabs>
        <w:spacing w:after="0"/>
      </w:pPr>
      <w:r>
        <w:t>Christine Justice, CC/rental fee refund</w:t>
      </w:r>
      <w:r>
        <w:tab/>
        <w:t>150.00</w:t>
      </w:r>
    </w:p>
    <w:p w14:paraId="73FC2D3C" w14:textId="77777777" w:rsidR="00033DEA" w:rsidRDefault="00033DEA" w:rsidP="00812B47">
      <w:pPr>
        <w:tabs>
          <w:tab w:val="decimal" w:pos="6480"/>
        </w:tabs>
        <w:spacing w:after="0"/>
      </w:pPr>
      <w:r>
        <w:t>Kluesner Sanitation, Garbage/Monthly service</w:t>
      </w:r>
      <w:r>
        <w:tab/>
        <w:t>1,496.60</w:t>
      </w:r>
    </w:p>
    <w:p w14:paraId="5076B453" w14:textId="77777777" w:rsidR="004C5C8F" w:rsidRDefault="00A96451" w:rsidP="00812B47">
      <w:pPr>
        <w:tabs>
          <w:tab w:val="decimal" w:pos="6480"/>
        </w:tabs>
        <w:spacing w:after="0"/>
      </w:pPr>
      <w:r>
        <w:t>Madison National Life, Benefits/Group life</w:t>
      </w:r>
      <w:r>
        <w:tab/>
      </w:r>
      <w:r w:rsidR="004C5C8F">
        <w:t>70.34</w:t>
      </w:r>
    </w:p>
    <w:p w14:paraId="0D5F2256" w14:textId="77777777" w:rsidR="004C5C8F" w:rsidRDefault="004C5C8F" w:rsidP="00812B47">
      <w:pPr>
        <w:tabs>
          <w:tab w:val="decimal" w:pos="6480"/>
        </w:tabs>
        <w:spacing w:after="0"/>
      </w:pPr>
      <w:r>
        <w:t>Meyer True Value, General/shop supplies</w:t>
      </w:r>
      <w:r>
        <w:tab/>
        <w:t>22.55</w:t>
      </w:r>
    </w:p>
    <w:p w14:paraId="0B01DFCC" w14:textId="77777777" w:rsidR="006A1A4D" w:rsidRDefault="004C5C8F" w:rsidP="00812B47">
      <w:pPr>
        <w:tabs>
          <w:tab w:val="decimal" w:pos="6480"/>
        </w:tabs>
        <w:spacing w:after="0"/>
      </w:pPr>
      <w:r>
        <w:t>Microbac Labs, Water/lab fees</w:t>
      </w:r>
      <w:r>
        <w:tab/>
      </w:r>
      <w:r w:rsidR="006A1A4D">
        <w:t>479.75</w:t>
      </w:r>
    </w:p>
    <w:p w14:paraId="24029996" w14:textId="77777777" w:rsidR="006A1A4D" w:rsidRDefault="006A1A4D" w:rsidP="00812B47">
      <w:pPr>
        <w:tabs>
          <w:tab w:val="decimal" w:pos="6480"/>
        </w:tabs>
        <w:spacing w:after="0"/>
      </w:pPr>
      <w:r>
        <w:t>NAPA, Fire, Streets/shop supplies, fuel supplement</w:t>
      </w:r>
      <w:r>
        <w:tab/>
        <w:t>117.38</w:t>
      </w:r>
    </w:p>
    <w:p w14:paraId="28A0FB6A" w14:textId="77777777" w:rsidR="00204A6F" w:rsidRDefault="006A1A4D" w:rsidP="00812B47">
      <w:pPr>
        <w:tabs>
          <w:tab w:val="decimal" w:pos="6480"/>
        </w:tabs>
        <w:spacing w:after="0"/>
      </w:pPr>
      <w:r>
        <w:t>Oelwein Publishing, General/publications</w:t>
      </w:r>
      <w:r>
        <w:tab/>
      </w:r>
      <w:r w:rsidR="00204A6F">
        <w:t>218.88</w:t>
      </w:r>
    </w:p>
    <w:p w14:paraId="2337C01D" w14:textId="77777777" w:rsidR="00A9581F" w:rsidRDefault="00B865BC" w:rsidP="00812B47">
      <w:pPr>
        <w:tabs>
          <w:tab w:val="decimal" w:pos="6480"/>
        </w:tabs>
        <w:spacing w:after="0"/>
      </w:pPr>
      <w:r>
        <w:t xml:space="preserve">PCC, </w:t>
      </w:r>
      <w:r w:rsidR="00A9581F">
        <w:t>Ambulance/billings services</w:t>
      </w:r>
      <w:r w:rsidR="00A9581F">
        <w:tab/>
        <w:t>560.23</w:t>
      </w:r>
    </w:p>
    <w:p w14:paraId="71CCA6E0" w14:textId="77777777" w:rsidR="00D652FC" w:rsidRDefault="00A9581F" w:rsidP="00812B47">
      <w:pPr>
        <w:tabs>
          <w:tab w:val="decimal" w:pos="6480"/>
        </w:tabs>
        <w:spacing w:after="0"/>
      </w:pPr>
      <w:r>
        <w:t>Spahn and Rose, Library/window</w:t>
      </w:r>
      <w:r w:rsidR="00D652FC">
        <w:t xml:space="preserve"> repair</w:t>
      </w:r>
      <w:r w:rsidR="00D652FC">
        <w:tab/>
        <w:t>621.78</w:t>
      </w:r>
    </w:p>
    <w:p w14:paraId="497B8B23" w14:textId="77777777" w:rsidR="00D652FC" w:rsidRDefault="00D652FC" w:rsidP="00812B47">
      <w:pPr>
        <w:tabs>
          <w:tab w:val="decimal" w:pos="6480"/>
        </w:tabs>
        <w:spacing w:after="0"/>
      </w:pPr>
      <w:r>
        <w:t>Storey Kenworthy, office and janitorial supplies</w:t>
      </w:r>
      <w:r>
        <w:tab/>
        <w:t>307.53</w:t>
      </w:r>
    </w:p>
    <w:p w14:paraId="041D461E" w14:textId="77777777" w:rsidR="006B1ADD" w:rsidRDefault="00D652FC" w:rsidP="00812B47">
      <w:pPr>
        <w:tabs>
          <w:tab w:val="decimal" w:pos="6480"/>
        </w:tabs>
        <w:spacing w:after="0"/>
      </w:pPr>
      <w:r>
        <w:t xml:space="preserve">Strawberry Press Journal, </w:t>
      </w:r>
      <w:r w:rsidR="006B1ADD">
        <w:t>Vendor show ad, subscription renew</w:t>
      </w:r>
      <w:r w:rsidR="006B1ADD">
        <w:tab/>
        <w:t>88.00</w:t>
      </w:r>
    </w:p>
    <w:p w14:paraId="37764D58" w14:textId="77777777" w:rsidR="00BB410A" w:rsidRDefault="006B1ADD" w:rsidP="00812B47">
      <w:pPr>
        <w:tabs>
          <w:tab w:val="decimal" w:pos="6480"/>
        </w:tabs>
        <w:spacing w:after="0"/>
      </w:pPr>
      <w:r>
        <w:t>USA Entertainment, CC/Dueling pianos</w:t>
      </w:r>
      <w:r w:rsidR="00BB410A">
        <w:t xml:space="preserve"> event</w:t>
      </w:r>
      <w:r w:rsidR="00BB410A">
        <w:tab/>
        <w:t>2,050.00</w:t>
      </w:r>
    </w:p>
    <w:p w14:paraId="580438DC" w14:textId="77777777" w:rsidR="00BB410A" w:rsidRDefault="00BB410A" w:rsidP="00812B47">
      <w:pPr>
        <w:tabs>
          <w:tab w:val="decimal" w:pos="6480"/>
        </w:tabs>
        <w:spacing w:after="0"/>
      </w:pPr>
      <w:r>
        <w:t>Utility Equipment, Water/repair coupling</w:t>
      </w:r>
      <w:r>
        <w:tab/>
        <w:t>744.72</w:t>
      </w:r>
    </w:p>
    <w:p w14:paraId="2FE1AB6F" w14:textId="77777777" w:rsidR="00BB410A" w:rsidRDefault="00BB410A" w:rsidP="00812B47">
      <w:pPr>
        <w:tabs>
          <w:tab w:val="decimal" w:pos="6480"/>
        </w:tabs>
        <w:spacing w:after="0"/>
      </w:pPr>
      <w:r>
        <w:t>Visa, General/zoom meeting subscription</w:t>
      </w:r>
      <w:r>
        <w:tab/>
        <w:t>159.90</w:t>
      </w:r>
    </w:p>
    <w:p w14:paraId="5FF9582D" w14:textId="77777777" w:rsidR="00DA7964" w:rsidRDefault="00BB410A" w:rsidP="00812B47">
      <w:pPr>
        <w:tabs>
          <w:tab w:val="decimal" w:pos="6480"/>
        </w:tabs>
        <w:spacing w:after="0"/>
      </w:pPr>
      <w:r>
        <w:t>Visa, General Streets/</w:t>
      </w:r>
      <w:r w:rsidR="00DA7964">
        <w:t>Hitch Jack</w:t>
      </w:r>
      <w:r w:rsidR="00DA7964">
        <w:tab/>
        <w:t>85.65</w:t>
      </w:r>
    </w:p>
    <w:p w14:paraId="37BE07EA" w14:textId="77777777" w:rsidR="00DA7964" w:rsidRDefault="00DA7964" w:rsidP="00812B47">
      <w:pPr>
        <w:tabs>
          <w:tab w:val="decimal" w:pos="6480"/>
        </w:tabs>
        <w:spacing w:after="0"/>
      </w:pPr>
      <w:r>
        <w:t>Windstream, Sewer/Lift station phone</w:t>
      </w:r>
      <w:r>
        <w:tab/>
        <w:t>96.37</w:t>
      </w:r>
    </w:p>
    <w:p w14:paraId="04621A76" w14:textId="77777777" w:rsidR="00DA7964" w:rsidRDefault="00DA7964" w:rsidP="00812B47">
      <w:pPr>
        <w:tabs>
          <w:tab w:val="decimal" w:pos="6480"/>
        </w:tabs>
        <w:spacing w:after="0"/>
      </w:pPr>
      <w:r>
        <w:t xml:space="preserve">                                                     Total</w:t>
      </w:r>
      <w:r>
        <w:tab/>
        <w:t>$408,441.10</w:t>
      </w:r>
    </w:p>
    <w:p w14:paraId="47541373" w14:textId="77777777" w:rsidR="00EF7A27" w:rsidRDefault="00DB08C1" w:rsidP="00812B47">
      <w:pPr>
        <w:tabs>
          <w:tab w:val="decimal" w:pos="6480"/>
        </w:tabs>
        <w:spacing w:after="0"/>
      </w:pPr>
      <w:r>
        <w:t xml:space="preserve">Kraus moved, seconded by </w:t>
      </w:r>
      <w:r w:rsidR="00EF7A27">
        <w:t>Fedeler to approve the expenditures. All ayes, motion carried.</w:t>
      </w:r>
    </w:p>
    <w:p w14:paraId="2DBE199D" w14:textId="77777777" w:rsidR="00EF7A27" w:rsidRDefault="00EF7A27" w:rsidP="00812B47">
      <w:pPr>
        <w:tabs>
          <w:tab w:val="decimal" w:pos="6480"/>
        </w:tabs>
        <w:spacing w:after="0"/>
      </w:pPr>
    </w:p>
    <w:p w14:paraId="04BD38D3" w14:textId="77777777" w:rsidR="00654979" w:rsidRDefault="005920BD" w:rsidP="00812B47">
      <w:pPr>
        <w:tabs>
          <w:tab w:val="decimal" w:pos="6480"/>
        </w:tabs>
        <w:spacing w:after="0"/>
      </w:pPr>
      <w:r>
        <w:t>Shaffer moved, seconded by Fedeler to APPROVE RESOLUTION #</w:t>
      </w:r>
      <w:r w:rsidR="008904D9">
        <w:t>449 AUTHORIZING AND APPROVING THE LOAN AGREEMENT, PROVIDING FOR THE ISSUANCE</w:t>
      </w:r>
      <w:r w:rsidR="00747A36">
        <w:t xml:space="preserve"> AND SECURING THE PAYMENT OF A SEWER REVENUE PROMISSARY NOTE, LOAN AND SECURITY AGREEMENT. </w:t>
      </w:r>
      <w:r w:rsidR="001230C0">
        <w:t xml:space="preserve">Roll call vote: Ayes: Bond, Shaffer, Kraus and Fedeler. Nays: none. Motion carried. </w:t>
      </w:r>
      <w:r w:rsidR="00654979">
        <w:t>(Copy of the full resolution is available for review at City Hall).</w:t>
      </w:r>
    </w:p>
    <w:p w14:paraId="41B3807D" w14:textId="77777777" w:rsidR="00654979" w:rsidRDefault="00654979" w:rsidP="00812B47">
      <w:pPr>
        <w:tabs>
          <w:tab w:val="decimal" w:pos="6480"/>
        </w:tabs>
        <w:spacing w:after="0"/>
      </w:pPr>
    </w:p>
    <w:p w14:paraId="3D669144" w14:textId="77777777" w:rsidR="00F53EB7" w:rsidRDefault="00165011" w:rsidP="00812B47">
      <w:pPr>
        <w:tabs>
          <w:tab w:val="decimal" w:pos="6480"/>
        </w:tabs>
        <w:spacing w:after="0"/>
      </w:pPr>
      <w:r>
        <w:t xml:space="preserve">Kraus moved, seconded by Fedeler to approve the quote from Ron Boardman to replace </w:t>
      </w:r>
      <w:r w:rsidR="0017539A">
        <w:t xml:space="preserve">the </w:t>
      </w:r>
      <w:r w:rsidR="00624CAC">
        <w:t xml:space="preserve">fluorescent lights </w:t>
      </w:r>
      <w:r w:rsidR="00F84211">
        <w:t xml:space="preserve">in the Fire station with Led light fixtures in the amount of $4,922.00. All ayes, motion carried. </w:t>
      </w:r>
    </w:p>
    <w:p w14:paraId="7A88AD10" w14:textId="77777777" w:rsidR="00F53EB7" w:rsidRDefault="00F53EB7" w:rsidP="00812B47">
      <w:pPr>
        <w:tabs>
          <w:tab w:val="decimal" w:pos="6480"/>
        </w:tabs>
        <w:spacing w:after="0"/>
      </w:pPr>
    </w:p>
    <w:p w14:paraId="4F5594BD" w14:textId="77777777" w:rsidR="00BE074F" w:rsidRDefault="00F53EB7" w:rsidP="00812B47">
      <w:pPr>
        <w:tabs>
          <w:tab w:val="decimal" w:pos="6480"/>
        </w:tabs>
        <w:spacing w:after="0"/>
      </w:pPr>
      <w:r>
        <w:t>Council discussed amending</w:t>
      </w:r>
      <w:r w:rsidR="003B3EE9">
        <w:t xml:space="preserve"> Chapter 6-10-13 in the Arlington Code to correct the Restricted residential </w:t>
      </w:r>
      <w:r w:rsidR="004F0164">
        <w:t xml:space="preserve">district exemptions. An amendment will be brought to </w:t>
      </w:r>
      <w:r w:rsidR="00BE074F">
        <w:t>a later meeting.</w:t>
      </w:r>
    </w:p>
    <w:p w14:paraId="7B821F9D" w14:textId="77777777" w:rsidR="00BE074F" w:rsidRDefault="00BE074F" w:rsidP="00812B47">
      <w:pPr>
        <w:tabs>
          <w:tab w:val="decimal" w:pos="6480"/>
        </w:tabs>
        <w:spacing w:after="0"/>
      </w:pPr>
    </w:p>
    <w:p w14:paraId="18EED99C" w14:textId="77777777" w:rsidR="00A9285F" w:rsidRDefault="00BE074F" w:rsidP="00812B47">
      <w:pPr>
        <w:tabs>
          <w:tab w:val="decimal" w:pos="6480"/>
        </w:tabs>
        <w:spacing w:after="0"/>
      </w:pPr>
      <w:r>
        <w:t xml:space="preserve">Bobby Berry </w:t>
      </w:r>
      <w:r w:rsidR="00432270">
        <w:t xml:space="preserve">made a request to the City Council to consider a zoning change to allow residential space on the ground floor of a commercial property </w:t>
      </w:r>
      <w:r w:rsidR="00C15B8E">
        <w:t xml:space="preserve">on Main Street </w:t>
      </w:r>
      <w:r w:rsidR="00432270">
        <w:t>he owns</w:t>
      </w:r>
      <w:r w:rsidR="00C15B8E">
        <w:t xml:space="preserve">. </w:t>
      </w:r>
      <w:r w:rsidR="0017539A">
        <w:t xml:space="preserve"> </w:t>
      </w:r>
      <w:r w:rsidR="00645881">
        <w:t xml:space="preserve">Shaffer moved, seconded by </w:t>
      </w:r>
      <w:r w:rsidR="0025299C">
        <w:t>Kraus to table to a later meeting. All ayes, motion carried.</w:t>
      </w:r>
    </w:p>
    <w:p w14:paraId="26FC5946" w14:textId="77777777" w:rsidR="00A9285F" w:rsidRDefault="00A9285F" w:rsidP="00812B47">
      <w:pPr>
        <w:tabs>
          <w:tab w:val="decimal" w:pos="6480"/>
        </w:tabs>
        <w:spacing w:after="0"/>
      </w:pPr>
    </w:p>
    <w:p w14:paraId="1B43A167" w14:textId="77777777" w:rsidR="002F5175" w:rsidRDefault="00A9285F" w:rsidP="00812B47">
      <w:pPr>
        <w:tabs>
          <w:tab w:val="decimal" w:pos="6480"/>
        </w:tabs>
        <w:spacing w:after="0"/>
      </w:pPr>
      <w:r>
        <w:t xml:space="preserve">Fedeler moved, seconded by Kraus to approve the final draft of the 2024-2025 Budget </w:t>
      </w:r>
      <w:r w:rsidR="002F5175">
        <w:t>and proposed property tax. All ayes, motion carried.</w:t>
      </w:r>
    </w:p>
    <w:p w14:paraId="16A92305" w14:textId="77777777" w:rsidR="002F5175" w:rsidRDefault="002F5175" w:rsidP="00812B47">
      <w:pPr>
        <w:tabs>
          <w:tab w:val="decimal" w:pos="6480"/>
        </w:tabs>
        <w:spacing w:after="0"/>
      </w:pPr>
    </w:p>
    <w:p w14:paraId="6F13126A" w14:textId="77777777" w:rsidR="00AD5138" w:rsidRDefault="002F5175" w:rsidP="00812B47">
      <w:pPr>
        <w:tabs>
          <w:tab w:val="decimal" w:pos="6480"/>
        </w:tabs>
        <w:spacing w:after="0"/>
      </w:pPr>
      <w:r>
        <w:lastRenderedPageBreak/>
        <w:t xml:space="preserve">Kraus moved, seconded by Shaffer to set the date for a Public Hearing for the Proposed Property Tax for April 3, 2024 at 6:00 pm </w:t>
      </w:r>
      <w:r w:rsidR="00AD5138">
        <w:t>at City Hall Council chambers. All ayes, motion carried.</w:t>
      </w:r>
    </w:p>
    <w:p w14:paraId="766414A3" w14:textId="77777777" w:rsidR="00AD5138" w:rsidRDefault="00AD5138" w:rsidP="00812B47">
      <w:pPr>
        <w:tabs>
          <w:tab w:val="decimal" w:pos="6480"/>
        </w:tabs>
        <w:spacing w:after="0"/>
      </w:pPr>
    </w:p>
    <w:p w14:paraId="1F011C88" w14:textId="22783407" w:rsidR="001960A6" w:rsidRDefault="00AD5138" w:rsidP="00812B47">
      <w:pPr>
        <w:tabs>
          <w:tab w:val="decimal" w:pos="6480"/>
        </w:tabs>
        <w:spacing w:after="0"/>
      </w:pPr>
      <w:r>
        <w:t xml:space="preserve">Council reviewed </w:t>
      </w:r>
      <w:r w:rsidR="00A80793">
        <w:t xml:space="preserve">the Ad and Job description for the City Clerk position that will be open due to </w:t>
      </w:r>
      <w:r w:rsidR="001960A6">
        <w:t>Mary Jo Brown retiring.</w:t>
      </w:r>
      <w:r w:rsidR="00A55E1B">
        <w:t xml:space="preserve"> </w:t>
      </w:r>
    </w:p>
    <w:p w14:paraId="182B1922" w14:textId="77777777" w:rsidR="00A55E1B" w:rsidRDefault="00A55E1B" w:rsidP="00812B47">
      <w:pPr>
        <w:tabs>
          <w:tab w:val="decimal" w:pos="6480"/>
        </w:tabs>
        <w:spacing w:after="0"/>
      </w:pPr>
    </w:p>
    <w:p w14:paraId="07E5AD1F" w14:textId="640942AD" w:rsidR="00A55E1B" w:rsidRDefault="00A55E1B" w:rsidP="00812B47">
      <w:pPr>
        <w:tabs>
          <w:tab w:val="decimal" w:pos="6480"/>
        </w:tabs>
        <w:spacing w:after="0"/>
      </w:pPr>
      <w:r>
        <w:t>Shaffer moved, seconded by Kraus to adjourn. All ayes, motion carried.</w:t>
      </w:r>
    </w:p>
    <w:p w14:paraId="5AA83A33" w14:textId="77777777" w:rsidR="00A55E1B" w:rsidRDefault="00A55E1B" w:rsidP="00812B47">
      <w:pPr>
        <w:tabs>
          <w:tab w:val="decimal" w:pos="6480"/>
        </w:tabs>
        <w:spacing w:after="0"/>
      </w:pPr>
    </w:p>
    <w:p w14:paraId="264A33BE" w14:textId="27BC2C0E" w:rsidR="00A55E1B" w:rsidRDefault="0077782C" w:rsidP="00812B47">
      <w:pPr>
        <w:tabs>
          <w:tab w:val="decimal" w:pos="6480"/>
        </w:tabs>
        <w:spacing w:after="0"/>
      </w:pPr>
      <w:r>
        <w:t>ATTEST:</w:t>
      </w:r>
    </w:p>
    <w:p w14:paraId="157528F2" w14:textId="77777777" w:rsidR="0077782C" w:rsidRDefault="0077782C" w:rsidP="00812B47">
      <w:pPr>
        <w:tabs>
          <w:tab w:val="decimal" w:pos="6480"/>
        </w:tabs>
        <w:spacing w:after="0"/>
      </w:pPr>
    </w:p>
    <w:p w14:paraId="6EEEBE30" w14:textId="77777777" w:rsidR="0077782C" w:rsidRDefault="0077782C" w:rsidP="00812B47">
      <w:pPr>
        <w:tabs>
          <w:tab w:val="decimal" w:pos="6480"/>
        </w:tabs>
        <w:spacing w:after="0"/>
      </w:pPr>
    </w:p>
    <w:p w14:paraId="0E29E3F3" w14:textId="4EE18A7A" w:rsidR="0077782C" w:rsidRDefault="0077782C" w:rsidP="00812B47">
      <w:pPr>
        <w:tabs>
          <w:tab w:val="decimal" w:pos="6480"/>
        </w:tabs>
        <w:spacing w:after="0"/>
      </w:pPr>
      <w:r>
        <w:t>_________________________________________                __________________________________________</w:t>
      </w:r>
    </w:p>
    <w:p w14:paraId="7CF56419" w14:textId="28BEA97A" w:rsidR="0077782C" w:rsidRDefault="0077782C" w:rsidP="00812B47">
      <w:pPr>
        <w:tabs>
          <w:tab w:val="decimal" w:pos="6480"/>
        </w:tabs>
        <w:spacing w:after="0"/>
      </w:pPr>
      <w:r>
        <w:t>Diane Bond, Mayor Pro Tem                                                   Mary Jo Brown, City Clerk</w:t>
      </w:r>
    </w:p>
    <w:p w14:paraId="33911D22" w14:textId="511EA086" w:rsidR="007B5FB4" w:rsidRDefault="00A96451" w:rsidP="00812B47">
      <w:pPr>
        <w:tabs>
          <w:tab w:val="decimal" w:pos="6480"/>
        </w:tabs>
        <w:spacing w:after="0"/>
      </w:pPr>
      <w:r>
        <w:tab/>
      </w:r>
      <w:r w:rsidR="009C65E8">
        <w:tab/>
      </w:r>
    </w:p>
    <w:p w14:paraId="31AB5882" w14:textId="77777777" w:rsidR="00422C35" w:rsidRDefault="00422C35" w:rsidP="00812B47">
      <w:pPr>
        <w:tabs>
          <w:tab w:val="decimal" w:pos="6480"/>
        </w:tabs>
        <w:spacing w:after="0"/>
      </w:pPr>
    </w:p>
    <w:p w14:paraId="10DB70F0" w14:textId="77777777" w:rsidR="00C65D0F" w:rsidRDefault="00C65D0F" w:rsidP="00812B47">
      <w:pPr>
        <w:tabs>
          <w:tab w:val="decimal" w:pos="6480"/>
        </w:tabs>
        <w:spacing w:after="0"/>
      </w:pPr>
    </w:p>
    <w:sectPr w:rsidR="00C65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B"/>
    <w:rsid w:val="00033DEA"/>
    <w:rsid w:val="001230C0"/>
    <w:rsid w:val="00147C0C"/>
    <w:rsid w:val="00165011"/>
    <w:rsid w:val="0017539A"/>
    <w:rsid w:val="001960A6"/>
    <w:rsid w:val="00204A6F"/>
    <w:rsid w:val="0025299C"/>
    <w:rsid w:val="002A3E6B"/>
    <w:rsid w:val="002F5175"/>
    <w:rsid w:val="0034078D"/>
    <w:rsid w:val="003B3EE9"/>
    <w:rsid w:val="00422C35"/>
    <w:rsid w:val="00432270"/>
    <w:rsid w:val="00432C3B"/>
    <w:rsid w:val="004C5C8F"/>
    <w:rsid w:val="004F0164"/>
    <w:rsid w:val="005920BD"/>
    <w:rsid w:val="005E1FBF"/>
    <w:rsid w:val="00624CAC"/>
    <w:rsid w:val="00632E67"/>
    <w:rsid w:val="006411B4"/>
    <w:rsid w:val="00645881"/>
    <w:rsid w:val="00654979"/>
    <w:rsid w:val="006A1A4D"/>
    <w:rsid w:val="006B1ADD"/>
    <w:rsid w:val="00747A36"/>
    <w:rsid w:val="0077782C"/>
    <w:rsid w:val="007B5FB4"/>
    <w:rsid w:val="007E325B"/>
    <w:rsid w:val="00812B47"/>
    <w:rsid w:val="008904D9"/>
    <w:rsid w:val="00897D8E"/>
    <w:rsid w:val="008B412C"/>
    <w:rsid w:val="0098094F"/>
    <w:rsid w:val="00996D3B"/>
    <w:rsid w:val="009A07DA"/>
    <w:rsid w:val="009C65E8"/>
    <w:rsid w:val="009D5643"/>
    <w:rsid w:val="00A55E1B"/>
    <w:rsid w:val="00A80793"/>
    <w:rsid w:val="00A9285F"/>
    <w:rsid w:val="00A9581F"/>
    <w:rsid w:val="00A96451"/>
    <w:rsid w:val="00AD5138"/>
    <w:rsid w:val="00B30261"/>
    <w:rsid w:val="00B865BC"/>
    <w:rsid w:val="00BB410A"/>
    <w:rsid w:val="00BE074F"/>
    <w:rsid w:val="00C15B8E"/>
    <w:rsid w:val="00C5597A"/>
    <w:rsid w:val="00C65D0F"/>
    <w:rsid w:val="00CC1AE8"/>
    <w:rsid w:val="00CD4502"/>
    <w:rsid w:val="00CE0DC4"/>
    <w:rsid w:val="00D652FC"/>
    <w:rsid w:val="00DA7964"/>
    <w:rsid w:val="00DB08C1"/>
    <w:rsid w:val="00DC6E6A"/>
    <w:rsid w:val="00E170A8"/>
    <w:rsid w:val="00EE79A5"/>
    <w:rsid w:val="00EF7A27"/>
    <w:rsid w:val="00F15F6E"/>
    <w:rsid w:val="00F53EB7"/>
    <w:rsid w:val="00F8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8705"/>
  <w15:chartTrackingRefBased/>
  <w15:docId w15:val="{9198D84C-723C-4CDD-BEB2-436AE271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25B"/>
    <w:rPr>
      <w:rFonts w:eastAsiaTheme="majorEastAsia" w:cstheme="majorBidi"/>
      <w:color w:val="272727" w:themeColor="text1" w:themeTint="D8"/>
    </w:rPr>
  </w:style>
  <w:style w:type="paragraph" w:styleId="Title">
    <w:name w:val="Title"/>
    <w:basedOn w:val="Normal"/>
    <w:next w:val="Normal"/>
    <w:link w:val="TitleChar"/>
    <w:uiPriority w:val="10"/>
    <w:qFormat/>
    <w:rsid w:val="007E3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25B"/>
    <w:pPr>
      <w:spacing w:before="160"/>
      <w:jc w:val="center"/>
    </w:pPr>
    <w:rPr>
      <w:i/>
      <w:iCs/>
      <w:color w:val="404040" w:themeColor="text1" w:themeTint="BF"/>
    </w:rPr>
  </w:style>
  <w:style w:type="character" w:customStyle="1" w:styleId="QuoteChar">
    <w:name w:val="Quote Char"/>
    <w:basedOn w:val="DefaultParagraphFont"/>
    <w:link w:val="Quote"/>
    <w:uiPriority w:val="29"/>
    <w:rsid w:val="007E325B"/>
    <w:rPr>
      <w:i/>
      <w:iCs/>
      <w:color w:val="404040" w:themeColor="text1" w:themeTint="BF"/>
    </w:rPr>
  </w:style>
  <w:style w:type="paragraph" w:styleId="ListParagraph">
    <w:name w:val="List Paragraph"/>
    <w:basedOn w:val="Normal"/>
    <w:uiPriority w:val="34"/>
    <w:qFormat/>
    <w:rsid w:val="007E325B"/>
    <w:pPr>
      <w:ind w:left="720"/>
      <w:contextualSpacing/>
    </w:pPr>
  </w:style>
  <w:style w:type="character" w:styleId="IntenseEmphasis">
    <w:name w:val="Intense Emphasis"/>
    <w:basedOn w:val="DefaultParagraphFont"/>
    <w:uiPriority w:val="21"/>
    <w:qFormat/>
    <w:rsid w:val="007E325B"/>
    <w:rPr>
      <w:i/>
      <w:iCs/>
      <w:color w:val="0F4761" w:themeColor="accent1" w:themeShade="BF"/>
    </w:rPr>
  </w:style>
  <w:style w:type="paragraph" w:styleId="IntenseQuote">
    <w:name w:val="Intense Quote"/>
    <w:basedOn w:val="Normal"/>
    <w:next w:val="Normal"/>
    <w:link w:val="IntenseQuoteChar"/>
    <w:uiPriority w:val="30"/>
    <w:qFormat/>
    <w:rsid w:val="007E3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25B"/>
    <w:rPr>
      <w:i/>
      <w:iCs/>
      <w:color w:val="0F4761" w:themeColor="accent1" w:themeShade="BF"/>
    </w:rPr>
  </w:style>
  <w:style w:type="character" w:styleId="IntenseReference">
    <w:name w:val="Intense Reference"/>
    <w:basedOn w:val="DefaultParagraphFont"/>
    <w:uiPriority w:val="32"/>
    <w:qFormat/>
    <w:rsid w:val="007E32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55</cp:revision>
  <dcterms:created xsi:type="dcterms:W3CDTF">2024-03-04T19:37:00Z</dcterms:created>
  <dcterms:modified xsi:type="dcterms:W3CDTF">2024-03-07T18:00:00Z</dcterms:modified>
</cp:coreProperties>
</file>