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4CBE" w14:textId="5EF09F8B" w:rsidR="000F2C5B" w:rsidRDefault="000B457A" w:rsidP="0004047B">
      <w:pPr>
        <w:tabs>
          <w:tab w:val="decimal" w:pos="6480"/>
        </w:tabs>
        <w:jc w:val="center"/>
      </w:pPr>
      <w:r>
        <w:t>Wednesday January 15, 2025</w:t>
      </w:r>
    </w:p>
    <w:p w14:paraId="674E91A8" w14:textId="16470E40" w:rsidR="000B457A" w:rsidRDefault="000B457A" w:rsidP="000B457A">
      <w:r>
        <w:t>The city council met for a budget workshop at 5pm.  They reviewed projected revenues and expenditures for the fiscal year of 2025-2026.</w:t>
      </w:r>
    </w:p>
    <w:p w14:paraId="6F78E04D" w14:textId="629393C9" w:rsidR="000B457A" w:rsidRDefault="000B457A" w:rsidP="000B457A">
      <w:r>
        <w:t>The regular meeting of the Arlington City Council was called to order by Mayor Meisner at 6:00 pm at City Hall Council Chambers.  Council members present: Shaffer, Bond, Kraus, Fedeler and Daisy.  Shaffer moved, seconded by Daisy to approve the Consent agenda which included the January agenda, minutes from the December 11</w:t>
      </w:r>
      <w:r w:rsidRPr="000B457A">
        <w:rPr>
          <w:vertAlign w:val="superscript"/>
        </w:rPr>
        <w:t>th</w:t>
      </w:r>
      <w:r>
        <w:t xml:space="preserve"> meeting, January expenditures and the December 2024 Treasurer’s report.  All ayes, motion carried.  The December Treasurer’s report was presented as follows:</w:t>
      </w: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7"/>
        <w:gridCol w:w="1149"/>
        <w:gridCol w:w="1139"/>
        <w:gridCol w:w="1899"/>
        <w:gridCol w:w="1331"/>
        <w:gridCol w:w="966"/>
      </w:tblGrid>
      <w:tr w:rsidR="000B457A" w:rsidRPr="000B457A" w14:paraId="360CE62D" w14:textId="77777777" w:rsidTr="00B14928">
        <w:tc>
          <w:tcPr>
            <w:tcW w:w="1094" w:type="pct"/>
            <w:shd w:val="clear" w:color="auto" w:fill="auto"/>
          </w:tcPr>
          <w:p w14:paraId="4DAC6E4D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6B10547D" w14:textId="77777777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6C863B6A" w14:textId="77777777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74A24305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0FF21E37" w14:textId="77777777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567DE026" w14:textId="77777777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Expense</w:t>
            </w:r>
          </w:p>
        </w:tc>
      </w:tr>
      <w:tr w:rsidR="000B457A" w:rsidRPr="000B457A" w14:paraId="1F76E9C5" w14:textId="77777777" w:rsidTr="00B14928">
        <w:tc>
          <w:tcPr>
            <w:tcW w:w="1094" w:type="pct"/>
            <w:shd w:val="clear" w:color="auto" w:fill="auto"/>
          </w:tcPr>
          <w:p w14:paraId="27E7140E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66F93067" w14:textId="33A7F78F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6,526.54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00C2DF06" w14:textId="4DD0E6C4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4,738.49</w:t>
            </w:r>
          </w:p>
        </w:tc>
        <w:tc>
          <w:tcPr>
            <w:tcW w:w="1144" w:type="pct"/>
            <w:shd w:val="clear" w:color="auto" w:fill="auto"/>
          </w:tcPr>
          <w:p w14:paraId="4EF2A978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4E5C3497" w14:textId="1CDEE0FE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3,682.73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425A5B8C" w14:textId="53653971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1,520.62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0B457A" w:rsidRPr="000B457A" w14:paraId="636ACF02" w14:textId="77777777" w:rsidTr="00B14928">
        <w:tc>
          <w:tcPr>
            <w:tcW w:w="1094" w:type="pct"/>
            <w:shd w:val="clear" w:color="auto" w:fill="auto"/>
          </w:tcPr>
          <w:p w14:paraId="2FF2F13A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161CFC90" w14:textId="03D2C5F6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824.93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7111E685" w14:textId="6231C16C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1,919.30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44" w:type="pct"/>
            <w:shd w:val="clear" w:color="auto" w:fill="auto"/>
          </w:tcPr>
          <w:p w14:paraId="56C55DB9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6CA96124" w14:textId="18A8D96C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3,760.92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3900813D" w14:textId="20A9BDDB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0B457A" w:rsidRPr="000B457A" w14:paraId="117D10CA" w14:textId="77777777" w:rsidTr="00B14928">
        <w:tc>
          <w:tcPr>
            <w:tcW w:w="1094" w:type="pct"/>
            <w:shd w:val="clear" w:color="auto" w:fill="auto"/>
          </w:tcPr>
          <w:p w14:paraId="1394755E" w14:textId="77777777" w:rsidR="000B457A" w:rsidRPr="000B457A" w:rsidRDefault="000B457A" w:rsidP="000B457A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Medical Bldg</w:t>
            </w:r>
          </w:p>
        </w:tc>
        <w:tc>
          <w:tcPr>
            <w:tcW w:w="692" w:type="pct"/>
            <w:shd w:val="clear" w:color="auto" w:fill="auto"/>
          </w:tcPr>
          <w:p w14:paraId="4167515E" w14:textId="29D62C5E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1,200.00</w:t>
            </w:r>
          </w:p>
        </w:tc>
        <w:tc>
          <w:tcPr>
            <w:tcW w:w="686" w:type="pct"/>
            <w:shd w:val="clear" w:color="auto" w:fill="auto"/>
          </w:tcPr>
          <w:p w14:paraId="33A96229" w14:textId="3823ED79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88.87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04277EAA" w14:textId="30C6F73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Capital Improvem</w:t>
            </w:r>
          </w:p>
        </w:tc>
        <w:tc>
          <w:tcPr>
            <w:tcW w:w="802" w:type="pct"/>
            <w:shd w:val="clear" w:color="auto" w:fill="auto"/>
          </w:tcPr>
          <w:p w14:paraId="7A32E2F9" w14:textId="752A9784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3,067.61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0D3A5289" w14:textId="390F13CF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0B457A" w:rsidRPr="000B457A" w14:paraId="3BBE12CF" w14:textId="77777777" w:rsidTr="00B14928">
        <w:tc>
          <w:tcPr>
            <w:tcW w:w="1094" w:type="pct"/>
            <w:shd w:val="clear" w:color="auto" w:fill="auto"/>
          </w:tcPr>
          <w:p w14:paraId="05F9BFA5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5939E180" w14:textId="220775EB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366.21</w:t>
            </w:r>
          </w:p>
        </w:tc>
        <w:tc>
          <w:tcPr>
            <w:tcW w:w="686" w:type="pct"/>
            <w:shd w:val="clear" w:color="auto" w:fill="auto"/>
          </w:tcPr>
          <w:p w14:paraId="1C8CCD0F" w14:textId="1870EDB7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1,417.70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60A37EF4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ARPA</w:t>
            </w:r>
          </w:p>
        </w:tc>
        <w:tc>
          <w:tcPr>
            <w:tcW w:w="802" w:type="pct"/>
            <w:shd w:val="clear" w:color="auto" w:fill="auto"/>
          </w:tcPr>
          <w:p w14:paraId="7B4A53EB" w14:textId="2C5BFCAC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6D82532F" w14:textId="5FF92355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0B457A" w:rsidRPr="000B457A" w14:paraId="49EB42AE" w14:textId="77777777" w:rsidTr="00B14928">
        <w:tc>
          <w:tcPr>
            <w:tcW w:w="1094" w:type="pct"/>
            <w:shd w:val="clear" w:color="auto" w:fill="auto"/>
          </w:tcPr>
          <w:p w14:paraId="05E455DC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23BE976A" w14:textId="7A09A1F4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588.42</w:t>
            </w:r>
          </w:p>
        </w:tc>
        <w:tc>
          <w:tcPr>
            <w:tcW w:w="686" w:type="pct"/>
            <w:shd w:val="clear" w:color="auto" w:fill="auto"/>
          </w:tcPr>
          <w:p w14:paraId="61C383B7" w14:textId="4DEDCC2B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146.1</w:t>
            </w:r>
          </w:p>
        </w:tc>
        <w:tc>
          <w:tcPr>
            <w:tcW w:w="1144" w:type="pct"/>
            <w:shd w:val="clear" w:color="auto" w:fill="auto"/>
          </w:tcPr>
          <w:p w14:paraId="24A0E4E4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4B79B766" w14:textId="73CD4D57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2" w:type="pct"/>
            <w:shd w:val="clear" w:color="auto" w:fill="auto"/>
          </w:tcPr>
          <w:p w14:paraId="177DA337" w14:textId="261CFE2A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B457A" w:rsidRPr="000B457A" w14:paraId="12A50518" w14:textId="77777777" w:rsidTr="00B14928">
        <w:tc>
          <w:tcPr>
            <w:tcW w:w="1094" w:type="pct"/>
            <w:shd w:val="clear" w:color="auto" w:fill="auto"/>
          </w:tcPr>
          <w:p w14:paraId="6169F4E9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38E57778" w14:textId="543AC17C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20.00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562514DA" w14:textId="3F5C379C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3,001.44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679DDC5D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2E1BCE94" w14:textId="3E759FF5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5,706.76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BD0C1BA" w14:textId="713250D2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6,053.76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0B457A" w:rsidRPr="000B457A" w14:paraId="69E1F6B7" w14:textId="77777777" w:rsidTr="00B14928">
        <w:tc>
          <w:tcPr>
            <w:tcW w:w="1094" w:type="pct"/>
            <w:shd w:val="clear" w:color="auto" w:fill="auto"/>
          </w:tcPr>
          <w:p w14:paraId="5FC11B65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Empl Benefits</w:t>
            </w:r>
          </w:p>
        </w:tc>
        <w:tc>
          <w:tcPr>
            <w:tcW w:w="692" w:type="pct"/>
            <w:shd w:val="clear" w:color="auto" w:fill="auto"/>
          </w:tcPr>
          <w:p w14:paraId="0E44DBF1" w14:textId="75EF2563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193.23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02B675C3" w14:textId="18200433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1,951.96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2CD058B6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4FE811AA" w14:textId="22D39033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6,977.52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14FA858C" w14:textId="3135DDA5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8,924.76</w:t>
            </w: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</w:tr>
      <w:tr w:rsidR="000B457A" w:rsidRPr="000B457A" w14:paraId="71CDB565" w14:textId="77777777" w:rsidTr="00B14928">
        <w:tc>
          <w:tcPr>
            <w:tcW w:w="1094" w:type="pct"/>
            <w:shd w:val="clear" w:color="auto" w:fill="auto"/>
          </w:tcPr>
          <w:p w14:paraId="1CC2C6CA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7750F3F8" w14:textId="7B856281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183.25</w:t>
            </w:r>
          </w:p>
        </w:tc>
        <w:tc>
          <w:tcPr>
            <w:tcW w:w="686" w:type="pct"/>
            <w:shd w:val="clear" w:color="auto" w:fill="auto"/>
          </w:tcPr>
          <w:p w14:paraId="77AC60F5" w14:textId="4720F7E8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1144" w:type="pct"/>
            <w:shd w:val="clear" w:color="auto" w:fill="auto"/>
          </w:tcPr>
          <w:p w14:paraId="2B109E8D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379F5154" w14:textId="004E2B37" w:rsidR="000B457A" w:rsidRPr="000B457A" w:rsidRDefault="0004047B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582" w:type="pct"/>
            <w:shd w:val="clear" w:color="auto" w:fill="auto"/>
          </w:tcPr>
          <w:p w14:paraId="75FFCFA4" w14:textId="51DC7DE0" w:rsidR="000B457A" w:rsidRPr="000B457A" w:rsidRDefault="0004047B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0B457A" w:rsidRPr="000B457A" w14:paraId="3C9D2BDD" w14:textId="77777777" w:rsidTr="00B14928">
        <w:tc>
          <w:tcPr>
            <w:tcW w:w="1094" w:type="pct"/>
            <w:shd w:val="clear" w:color="auto" w:fill="auto"/>
          </w:tcPr>
          <w:p w14:paraId="7BB4D667" w14:textId="60A06C51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</w:tcPr>
          <w:p w14:paraId="63923137" w14:textId="05683E97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6" w:type="pct"/>
            <w:shd w:val="clear" w:color="auto" w:fill="auto"/>
          </w:tcPr>
          <w:p w14:paraId="7A76F84C" w14:textId="0B35DC95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41207C56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164ECB7B" w14:textId="1CE2D5CE" w:rsidR="000B457A" w:rsidRPr="000B457A" w:rsidRDefault="0004047B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4,612.21</w:t>
            </w:r>
            <w:r w:rsidR="000B457A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67E0F829" w14:textId="11DF2B3A" w:rsidR="000B457A" w:rsidRPr="000B457A" w:rsidRDefault="0004047B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1,556.60</w:t>
            </w:r>
            <w:r w:rsidR="000B457A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</w:tr>
      <w:tr w:rsidR="000B457A" w:rsidRPr="000B457A" w14:paraId="2976A8B5" w14:textId="77777777" w:rsidTr="00B14928">
        <w:tc>
          <w:tcPr>
            <w:tcW w:w="1094" w:type="pct"/>
            <w:shd w:val="clear" w:color="auto" w:fill="auto"/>
          </w:tcPr>
          <w:p w14:paraId="74A8977F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02C8D7A7" w14:textId="4006DE54" w:rsidR="000B457A" w:rsidRPr="000B457A" w:rsidRDefault="0004047B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37,710.33</w:t>
            </w:r>
            <w:r w:rsidR="000B457A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6E05E686" w14:textId="22D013B5" w:rsidR="000B457A" w:rsidRPr="000B457A" w:rsidRDefault="0004047B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31,319.60</w:t>
            </w:r>
            <w:r w:rsidR="000B457A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1144" w:type="pct"/>
            <w:shd w:val="clear" w:color="auto" w:fill="auto"/>
          </w:tcPr>
          <w:p w14:paraId="7369A01C" w14:textId="77777777" w:rsidR="000B457A" w:rsidRPr="000B457A" w:rsidRDefault="000B457A" w:rsidP="000B457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363045A3" w14:textId="5F35CF3D" w:rsidR="000B457A" w:rsidRPr="000B457A" w:rsidRDefault="0004047B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1,192,289.11</w:t>
            </w:r>
            <w:r w:rsidR="000B457A" w:rsidRPr="000B457A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4EC549B" w14:textId="77777777" w:rsidR="000B457A" w:rsidRPr="000B457A" w:rsidRDefault="000B457A" w:rsidP="000B457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36950C9" w14:textId="77777777" w:rsidR="000B457A" w:rsidRDefault="000B457A" w:rsidP="000B457A"/>
    <w:p w14:paraId="2534B79E" w14:textId="53BCDF69" w:rsidR="0004047B" w:rsidRDefault="0004047B" w:rsidP="0004047B">
      <w:pPr>
        <w:spacing w:after="0"/>
      </w:pPr>
      <w:r>
        <w:t>December Expenditures were presented as follows:</w:t>
      </w:r>
    </w:p>
    <w:p w14:paraId="00FCDE20" w14:textId="77777777" w:rsidR="0004047B" w:rsidRDefault="0004047B" w:rsidP="0004047B">
      <w:pPr>
        <w:tabs>
          <w:tab w:val="decimal" w:pos="6480"/>
        </w:tabs>
        <w:spacing w:after="0"/>
      </w:pPr>
      <w:r>
        <w:t>6 Corners Gas &amp; Grub, Fuel</w:t>
      </w:r>
      <w:r>
        <w:tab/>
        <w:t>555.34</w:t>
      </w:r>
    </w:p>
    <w:p w14:paraId="5979328D" w14:textId="77777777" w:rsidR="0004047B" w:rsidRDefault="0004047B" w:rsidP="0004047B">
      <w:pPr>
        <w:tabs>
          <w:tab w:val="decimal" w:pos="6480"/>
        </w:tabs>
        <w:spacing w:after="0"/>
      </w:pPr>
      <w:r>
        <w:t>Alliant Energy, Utilities</w:t>
      </w:r>
      <w:r>
        <w:tab/>
        <w:t>3,049.20</w:t>
      </w:r>
    </w:p>
    <w:p w14:paraId="6B19860A" w14:textId="77777777" w:rsidR="0004047B" w:rsidRDefault="0004047B" w:rsidP="0004047B">
      <w:pPr>
        <w:tabs>
          <w:tab w:val="decimal" w:pos="6480"/>
        </w:tabs>
        <w:spacing w:after="0"/>
      </w:pPr>
      <w:r>
        <w:t>Jordan Baumgartner, CC/Event Supplies</w:t>
      </w:r>
      <w:r>
        <w:tab/>
        <w:t>18.56</w:t>
      </w:r>
    </w:p>
    <w:p w14:paraId="5DC3494B" w14:textId="77777777" w:rsidR="0004047B" w:rsidRDefault="0004047B" w:rsidP="0004047B">
      <w:pPr>
        <w:tabs>
          <w:tab w:val="decimal" w:pos="6480"/>
        </w:tabs>
        <w:spacing w:after="0"/>
      </w:pPr>
      <w:r>
        <w:t>Biblionix, Library/Computer Automation</w:t>
      </w:r>
      <w:r>
        <w:tab/>
        <w:t>800.00</w:t>
      </w:r>
    </w:p>
    <w:p w14:paraId="67208FE2" w14:textId="77777777" w:rsidR="0004047B" w:rsidRDefault="0004047B" w:rsidP="0004047B">
      <w:pPr>
        <w:tabs>
          <w:tab w:val="decimal" w:pos="6480"/>
        </w:tabs>
        <w:spacing w:after="0"/>
      </w:pPr>
      <w:r>
        <w:t>Black Hills Energy, Utilities</w:t>
      </w:r>
      <w:r>
        <w:tab/>
        <w:t>1,061.67</w:t>
      </w:r>
    </w:p>
    <w:p w14:paraId="367E0579" w14:textId="77777777" w:rsidR="0004047B" w:rsidRDefault="0004047B" w:rsidP="0004047B">
      <w:pPr>
        <w:tabs>
          <w:tab w:val="decimal" w:pos="6480"/>
        </w:tabs>
        <w:spacing w:after="0"/>
      </w:pPr>
      <w:r>
        <w:t>Boyd’s Software, Software Support</w:t>
      </w:r>
      <w:r>
        <w:tab/>
        <w:t>300.00</w:t>
      </w:r>
    </w:p>
    <w:p w14:paraId="011418B9" w14:textId="77777777" w:rsidR="0004047B" w:rsidRDefault="0004047B" w:rsidP="0004047B">
      <w:pPr>
        <w:tabs>
          <w:tab w:val="decimal" w:pos="6480"/>
        </w:tabs>
        <w:spacing w:after="0"/>
      </w:pPr>
      <w:r>
        <w:t>Delta Dental-Vision, Emp. Benefits/Group Vision</w:t>
      </w:r>
      <w:r>
        <w:tab/>
        <w:t>20.04</w:t>
      </w:r>
    </w:p>
    <w:p w14:paraId="6BEF21F6" w14:textId="77777777" w:rsidR="0004047B" w:rsidRDefault="0004047B" w:rsidP="0004047B">
      <w:pPr>
        <w:tabs>
          <w:tab w:val="decimal" w:pos="6480"/>
        </w:tabs>
        <w:spacing w:after="0"/>
      </w:pPr>
      <w:r>
        <w:t>EFTPS-941, Payroll withholding</w:t>
      </w:r>
      <w:r>
        <w:tab/>
        <w:t>2,485.25</w:t>
      </w:r>
    </w:p>
    <w:p w14:paraId="65C05112" w14:textId="0759F61A" w:rsidR="0004047B" w:rsidRDefault="0004047B" w:rsidP="0004047B">
      <w:pPr>
        <w:tabs>
          <w:tab w:val="decimal" w:pos="6480"/>
        </w:tabs>
        <w:spacing w:after="0"/>
      </w:pPr>
      <w:r>
        <w:t>Fayette County Union, Gen/Publications</w:t>
      </w:r>
      <w:r>
        <w:tab/>
      </w:r>
      <w:r w:rsidR="002B0FA4">
        <w:t>112.50</w:t>
      </w:r>
    </w:p>
    <w:p w14:paraId="40789498" w14:textId="77777777" w:rsidR="0004047B" w:rsidRDefault="0004047B" w:rsidP="0004047B">
      <w:pPr>
        <w:tabs>
          <w:tab w:val="decimal" w:pos="6480"/>
        </w:tabs>
        <w:spacing w:after="0"/>
      </w:pPr>
      <w:r>
        <w:t>Fayette County Solid, Landfill Fees</w:t>
      </w:r>
      <w:r>
        <w:tab/>
        <w:t>5,265.78</w:t>
      </w:r>
    </w:p>
    <w:p w14:paraId="56F098C7" w14:textId="77777777" w:rsidR="002B0FA4" w:rsidRDefault="002B0FA4" w:rsidP="0004047B">
      <w:pPr>
        <w:tabs>
          <w:tab w:val="decimal" w:pos="6480"/>
        </w:tabs>
        <w:spacing w:after="0"/>
      </w:pPr>
      <w:r>
        <w:t>Fayette County Solid, Recycling Fees</w:t>
      </w:r>
      <w:r>
        <w:tab/>
        <w:t>1,463.36</w:t>
      </w:r>
    </w:p>
    <w:p w14:paraId="04DD2F14" w14:textId="77777777" w:rsidR="002B0FA4" w:rsidRDefault="002B0FA4" w:rsidP="0004047B">
      <w:pPr>
        <w:tabs>
          <w:tab w:val="decimal" w:pos="6480"/>
        </w:tabs>
        <w:spacing w:after="0"/>
      </w:pPr>
      <w:r>
        <w:t>Hawkins, Inc., Water/Chemicals</w:t>
      </w:r>
      <w:r>
        <w:tab/>
        <w:t>1,320.93</w:t>
      </w:r>
    </w:p>
    <w:p w14:paraId="65EF3535" w14:textId="77777777" w:rsidR="002B0FA4" w:rsidRDefault="002B0FA4" w:rsidP="0004047B">
      <w:pPr>
        <w:tabs>
          <w:tab w:val="decimal" w:pos="6480"/>
        </w:tabs>
        <w:spacing w:after="0"/>
      </w:pPr>
      <w:r>
        <w:t>Hawkeye Telephone, Phone and Internet</w:t>
      </w:r>
      <w:r>
        <w:tab/>
        <w:t>247.43</w:t>
      </w:r>
    </w:p>
    <w:p w14:paraId="71793114" w14:textId="77777777" w:rsidR="002B0FA4" w:rsidRDefault="002B0FA4" w:rsidP="0004047B">
      <w:pPr>
        <w:tabs>
          <w:tab w:val="decimal" w:pos="6480"/>
        </w:tabs>
        <w:spacing w:after="0"/>
      </w:pPr>
      <w:r>
        <w:t>IAMU, Safety Training</w:t>
      </w:r>
      <w:r>
        <w:tab/>
        <w:t>321.00</w:t>
      </w:r>
    </w:p>
    <w:p w14:paraId="0FDE908B" w14:textId="77C09B3F" w:rsidR="002B0FA4" w:rsidRDefault="002B0FA4" w:rsidP="0004047B">
      <w:pPr>
        <w:tabs>
          <w:tab w:val="decimal" w:pos="6480"/>
        </w:tabs>
        <w:spacing w:after="0"/>
      </w:pPr>
      <w:r>
        <w:t>Iowa Department of Revenue, WET and Sales Tax</w:t>
      </w:r>
      <w:r>
        <w:tab/>
        <w:t>896.84</w:t>
      </w:r>
    </w:p>
    <w:p w14:paraId="5775CD3B" w14:textId="77777777" w:rsidR="002B0FA4" w:rsidRDefault="002B0FA4" w:rsidP="0004047B">
      <w:pPr>
        <w:tabs>
          <w:tab w:val="decimal" w:pos="6480"/>
        </w:tabs>
        <w:spacing w:after="0"/>
      </w:pPr>
      <w:r>
        <w:t>IPERS, Payroll Withholding</w:t>
      </w:r>
      <w:r>
        <w:tab/>
        <w:t>1,487.83</w:t>
      </w:r>
    </w:p>
    <w:p w14:paraId="0DC7106F" w14:textId="77777777" w:rsidR="002B0FA4" w:rsidRDefault="002B0FA4" w:rsidP="0004047B">
      <w:pPr>
        <w:tabs>
          <w:tab w:val="decimal" w:pos="6480"/>
        </w:tabs>
        <w:spacing w:after="0"/>
      </w:pPr>
      <w:r>
        <w:lastRenderedPageBreak/>
        <w:t>Matt Leisinger, Library/New Computer and Laptop</w:t>
      </w:r>
      <w:r>
        <w:tab/>
        <w:t>1,640.00</w:t>
      </w:r>
    </w:p>
    <w:p w14:paraId="232E595D" w14:textId="77777777" w:rsidR="002B0FA4" w:rsidRDefault="002B0FA4" w:rsidP="0004047B">
      <w:pPr>
        <w:tabs>
          <w:tab w:val="decimal" w:pos="6480"/>
        </w:tabs>
        <w:spacing w:after="0"/>
      </w:pPr>
      <w:r>
        <w:t>Madison National Life Ins., Benefits/Group Life</w:t>
      </w:r>
      <w:r>
        <w:tab/>
        <w:t>201.87</w:t>
      </w:r>
    </w:p>
    <w:p w14:paraId="71341C25" w14:textId="77777777" w:rsidR="002B0FA4" w:rsidRDefault="002B0FA4" w:rsidP="0004047B">
      <w:pPr>
        <w:tabs>
          <w:tab w:val="decimal" w:pos="6480"/>
        </w:tabs>
        <w:spacing w:after="0"/>
      </w:pPr>
      <w:r>
        <w:t>Mid American Research, Sewer/Weed Killer</w:t>
      </w:r>
      <w:r>
        <w:tab/>
        <w:t>625.00</w:t>
      </w:r>
    </w:p>
    <w:p w14:paraId="493C778A" w14:textId="77777777" w:rsidR="002B0FA4" w:rsidRDefault="002B0FA4" w:rsidP="0004047B">
      <w:pPr>
        <w:tabs>
          <w:tab w:val="decimal" w:pos="6480"/>
        </w:tabs>
        <w:spacing w:after="0"/>
      </w:pPr>
      <w:r>
        <w:t>Microbac Lab, Water/Lab Fees</w:t>
      </w:r>
      <w:r>
        <w:tab/>
        <w:t>17.50</w:t>
      </w:r>
    </w:p>
    <w:p w14:paraId="19CC8639" w14:textId="77777777" w:rsidR="002B0FA4" w:rsidRDefault="002B0FA4" w:rsidP="0004047B">
      <w:pPr>
        <w:tabs>
          <w:tab w:val="decimal" w:pos="6480"/>
        </w:tabs>
        <w:spacing w:after="0"/>
      </w:pPr>
      <w:r>
        <w:t>Jake Munger, Correction on Previous Payment</w:t>
      </w:r>
      <w:r>
        <w:tab/>
        <w:t>4.00</w:t>
      </w:r>
    </w:p>
    <w:p w14:paraId="49B644D1" w14:textId="77777777" w:rsidR="002B0FA4" w:rsidRDefault="002B0FA4" w:rsidP="0004047B">
      <w:pPr>
        <w:tabs>
          <w:tab w:val="decimal" w:pos="6480"/>
        </w:tabs>
        <w:spacing w:after="0"/>
      </w:pPr>
      <w:r>
        <w:t>Nagle Signs, Inc., CC/Sign Repair</w:t>
      </w:r>
      <w:r>
        <w:tab/>
        <w:t>2,980.00</w:t>
      </w:r>
    </w:p>
    <w:p w14:paraId="0B6E4A21" w14:textId="77777777" w:rsidR="002B0FA4" w:rsidRDefault="002B0FA4" w:rsidP="0004047B">
      <w:pPr>
        <w:tabs>
          <w:tab w:val="decimal" w:pos="6480"/>
        </w:tabs>
        <w:spacing w:after="0"/>
      </w:pPr>
      <w:r>
        <w:t>National Rural Water, Sewer/Principal &amp; Interest</w:t>
      </w:r>
      <w:r>
        <w:tab/>
        <w:t>1,931.21</w:t>
      </w:r>
    </w:p>
    <w:p w14:paraId="4BE9F7B7" w14:textId="77777777" w:rsidR="002B0FA4" w:rsidRDefault="002B0FA4" w:rsidP="0004047B">
      <w:pPr>
        <w:tabs>
          <w:tab w:val="decimal" w:pos="6480"/>
        </w:tabs>
        <w:spacing w:after="0"/>
      </w:pPr>
      <w:r>
        <w:t>Oelwein Publishing, Gen/Publishing</w:t>
      </w:r>
      <w:r>
        <w:tab/>
        <w:t>478.37</w:t>
      </w:r>
    </w:p>
    <w:p w14:paraId="0492586E" w14:textId="77777777" w:rsidR="002B0FA4" w:rsidRDefault="002B0FA4" w:rsidP="0004047B">
      <w:pPr>
        <w:tabs>
          <w:tab w:val="decimal" w:pos="6480"/>
        </w:tabs>
        <w:spacing w:after="0"/>
      </w:pPr>
      <w:r>
        <w:t>Office Town, City Hall/New Computer System</w:t>
      </w:r>
      <w:r>
        <w:tab/>
        <w:t>1,709.97</w:t>
      </w:r>
    </w:p>
    <w:p w14:paraId="0B6DC977" w14:textId="77777777" w:rsidR="002B0FA4" w:rsidRDefault="002B0FA4" w:rsidP="0004047B">
      <w:pPr>
        <w:tabs>
          <w:tab w:val="decimal" w:pos="6480"/>
        </w:tabs>
        <w:spacing w:after="0"/>
      </w:pPr>
      <w:r>
        <w:t>Paul Seedorff, Gen Streets/Tire Repair</w:t>
      </w:r>
      <w:r>
        <w:tab/>
        <w:t>70.00</w:t>
      </w:r>
    </w:p>
    <w:p w14:paraId="5FA6496B" w14:textId="77777777" w:rsidR="002B0FA4" w:rsidRDefault="002B0FA4" w:rsidP="0004047B">
      <w:pPr>
        <w:tabs>
          <w:tab w:val="decimal" w:pos="6480"/>
        </w:tabs>
        <w:spacing w:after="0"/>
      </w:pPr>
      <w:r>
        <w:t>Storey Kenworthy, Gen/City Hall’s Office Supplies</w:t>
      </w:r>
      <w:r>
        <w:tab/>
        <w:t>159.94</w:t>
      </w:r>
    </w:p>
    <w:p w14:paraId="5331159D" w14:textId="77777777" w:rsidR="002B0FA4" w:rsidRDefault="002B0FA4" w:rsidP="0004047B">
      <w:pPr>
        <w:tabs>
          <w:tab w:val="decimal" w:pos="6480"/>
        </w:tabs>
        <w:spacing w:after="0"/>
      </w:pPr>
      <w:r>
        <w:t>Strawberry Building, Gen Streets/Lumber</w:t>
      </w:r>
      <w:r>
        <w:tab/>
        <w:t>19.98</w:t>
      </w:r>
    </w:p>
    <w:p w14:paraId="686CC878" w14:textId="77777777" w:rsidR="002B0FA4" w:rsidRDefault="002B0FA4" w:rsidP="0004047B">
      <w:pPr>
        <w:tabs>
          <w:tab w:val="decimal" w:pos="6480"/>
        </w:tabs>
        <w:spacing w:after="0"/>
      </w:pPr>
      <w:r>
        <w:t>Strawberry Press Journal, Gen/Publishing</w:t>
      </w:r>
      <w:r>
        <w:tab/>
        <w:t>181.25</w:t>
      </w:r>
    </w:p>
    <w:p w14:paraId="1A06416F" w14:textId="77777777" w:rsidR="002B0FA4" w:rsidRDefault="002B0FA4" w:rsidP="0004047B">
      <w:pPr>
        <w:tabs>
          <w:tab w:val="decimal" w:pos="6480"/>
        </w:tabs>
        <w:spacing w:after="0"/>
      </w:pPr>
      <w:r>
        <w:t>Team Laboratory, Gen Streets/Operating Supplies</w:t>
      </w:r>
      <w:r>
        <w:tab/>
        <w:t>152.50</w:t>
      </w:r>
    </w:p>
    <w:p w14:paraId="0FF03483" w14:textId="77777777" w:rsidR="002B0FA4" w:rsidRDefault="002B0FA4" w:rsidP="0004047B">
      <w:pPr>
        <w:tabs>
          <w:tab w:val="decimal" w:pos="6480"/>
        </w:tabs>
        <w:spacing w:after="0"/>
      </w:pPr>
      <w:r>
        <w:t>Tri-State Ambulance, Tier Up Charge</w:t>
      </w:r>
      <w:r>
        <w:tab/>
        <w:t>250.00</w:t>
      </w:r>
    </w:p>
    <w:p w14:paraId="14FF7F7A" w14:textId="77777777" w:rsidR="002B0FA4" w:rsidRDefault="002B0FA4" w:rsidP="0004047B">
      <w:pPr>
        <w:tabs>
          <w:tab w:val="decimal" w:pos="6480"/>
        </w:tabs>
        <w:spacing w:after="0"/>
      </w:pPr>
      <w:r>
        <w:t>United Healthcare, Group Health</w:t>
      </w:r>
      <w:r>
        <w:tab/>
        <w:t>1,495.50</w:t>
      </w:r>
    </w:p>
    <w:p w14:paraId="477B6925" w14:textId="77777777" w:rsidR="002B0FA4" w:rsidRDefault="002B0FA4" w:rsidP="0004047B">
      <w:pPr>
        <w:tabs>
          <w:tab w:val="decimal" w:pos="6480"/>
        </w:tabs>
        <w:spacing w:after="0"/>
      </w:pPr>
      <w:r>
        <w:t>Visa, Stamped Envelopes</w:t>
      </w:r>
      <w:r>
        <w:tab/>
        <w:t>1,786.00</w:t>
      </w:r>
    </w:p>
    <w:p w14:paraId="70C7D05F" w14:textId="77777777" w:rsidR="002B0FA4" w:rsidRDefault="002B0FA4" w:rsidP="0004047B">
      <w:pPr>
        <w:tabs>
          <w:tab w:val="decimal" w:pos="6480"/>
        </w:tabs>
        <w:spacing w:after="0"/>
      </w:pPr>
      <w:r>
        <w:t>Visa, Gen Streets/Chain Saw Chain</w:t>
      </w:r>
      <w:r>
        <w:tab/>
        <w:t>42.78</w:t>
      </w:r>
    </w:p>
    <w:p w14:paraId="06E36032" w14:textId="77777777" w:rsidR="002B0FA4" w:rsidRDefault="002B0FA4" w:rsidP="0004047B">
      <w:pPr>
        <w:tabs>
          <w:tab w:val="decimal" w:pos="6480"/>
        </w:tabs>
        <w:spacing w:after="0"/>
      </w:pPr>
      <w:r>
        <w:t>Dick Wells, CC/Fob Deposit Return</w:t>
      </w:r>
      <w:r>
        <w:tab/>
        <w:t>20.00</w:t>
      </w:r>
    </w:p>
    <w:p w14:paraId="0835833B" w14:textId="77777777" w:rsidR="001E4C7C" w:rsidRDefault="002B0FA4" w:rsidP="0004047B">
      <w:pPr>
        <w:tabs>
          <w:tab w:val="decimal" w:pos="6480"/>
        </w:tabs>
        <w:spacing w:after="0"/>
      </w:pPr>
      <w:r>
        <w:t xml:space="preserve">Windstream, </w:t>
      </w:r>
      <w:r w:rsidR="001E4C7C">
        <w:t>Lift Station Phone</w:t>
      </w:r>
      <w:r w:rsidR="001E4C7C">
        <w:tab/>
        <w:t>96.60</w:t>
      </w:r>
    </w:p>
    <w:p w14:paraId="45B24866" w14:textId="77777777" w:rsidR="001E4C7C" w:rsidRDefault="001E4C7C" w:rsidP="0004047B">
      <w:pPr>
        <w:tabs>
          <w:tab w:val="decimal" w:pos="6480"/>
        </w:tabs>
        <w:spacing w:after="0"/>
      </w:pPr>
      <w:r>
        <w:t>Report Totals</w:t>
      </w:r>
      <w:r>
        <w:tab/>
        <w:t>33,268.20</w:t>
      </w:r>
    </w:p>
    <w:p w14:paraId="3073B1ED" w14:textId="77777777" w:rsidR="001E4C7C" w:rsidRDefault="001E4C7C" w:rsidP="0004047B">
      <w:pPr>
        <w:tabs>
          <w:tab w:val="decimal" w:pos="6480"/>
        </w:tabs>
        <w:spacing w:after="0"/>
      </w:pPr>
    </w:p>
    <w:p w14:paraId="676053B9" w14:textId="77777777" w:rsidR="001E4C7C" w:rsidRDefault="001E4C7C" w:rsidP="0004047B">
      <w:pPr>
        <w:tabs>
          <w:tab w:val="decimal" w:pos="6480"/>
        </w:tabs>
        <w:spacing w:after="0"/>
      </w:pPr>
      <w:r>
        <w:t>Shaffer moved, seconded by Daisy to approve the 28E agreement with the Fayette County Sheriff’s Department.  All ayes, motion carried.</w:t>
      </w:r>
    </w:p>
    <w:p w14:paraId="1BA4DF11" w14:textId="77777777" w:rsidR="001E4C7C" w:rsidRDefault="001E4C7C" w:rsidP="0004047B">
      <w:pPr>
        <w:tabs>
          <w:tab w:val="decimal" w:pos="6480"/>
        </w:tabs>
        <w:spacing w:after="0"/>
      </w:pPr>
    </w:p>
    <w:p w14:paraId="23A273E6" w14:textId="77777777" w:rsidR="001E4C7C" w:rsidRDefault="001E4C7C" w:rsidP="0004047B">
      <w:pPr>
        <w:tabs>
          <w:tab w:val="decimal" w:pos="6480"/>
        </w:tabs>
        <w:spacing w:after="0"/>
      </w:pPr>
      <w:r>
        <w:t>Kraus moved, seconded by Bond to approve the listing agreement with Exit Realty for the medical building.  All ayes, motion carried.</w:t>
      </w:r>
    </w:p>
    <w:p w14:paraId="32E9045D" w14:textId="77777777" w:rsidR="001E4C7C" w:rsidRDefault="001E4C7C" w:rsidP="0004047B">
      <w:pPr>
        <w:tabs>
          <w:tab w:val="decimal" w:pos="6480"/>
        </w:tabs>
        <w:spacing w:after="0"/>
      </w:pPr>
    </w:p>
    <w:p w14:paraId="190CDCE0" w14:textId="77777777" w:rsidR="001E4C7C" w:rsidRDefault="001E4C7C" w:rsidP="0004047B">
      <w:pPr>
        <w:tabs>
          <w:tab w:val="decimal" w:pos="6480"/>
        </w:tabs>
        <w:spacing w:after="0"/>
      </w:pPr>
      <w:r>
        <w:t>Daisy moved, seconded by Fedeler to approve the proposal from Visu Sewer for annual sewer maintenance.  All ayes, motion carried.</w:t>
      </w:r>
    </w:p>
    <w:p w14:paraId="2A4202B5" w14:textId="77777777" w:rsidR="001E4C7C" w:rsidRDefault="001E4C7C" w:rsidP="0004047B">
      <w:pPr>
        <w:tabs>
          <w:tab w:val="decimal" w:pos="6480"/>
        </w:tabs>
        <w:spacing w:after="0"/>
      </w:pPr>
    </w:p>
    <w:p w14:paraId="532E04D0" w14:textId="77777777" w:rsidR="001E4C7C" w:rsidRDefault="001E4C7C" w:rsidP="0004047B">
      <w:pPr>
        <w:tabs>
          <w:tab w:val="decimal" w:pos="6480"/>
        </w:tabs>
        <w:spacing w:after="0"/>
      </w:pPr>
      <w:r>
        <w:t>Shaffer moved, seconded by Bond to approve RESOLUTION #458 authorizing signers on the city bank accounts.  Roll call: Ayes: Shaffer, Kraus, Fedeler, Daisy and Bond.  Nays: none.</w:t>
      </w:r>
    </w:p>
    <w:p w14:paraId="2FC53A28" w14:textId="77777777" w:rsidR="00D35AEC" w:rsidRDefault="001E4C7C" w:rsidP="0004047B">
      <w:pPr>
        <w:tabs>
          <w:tab w:val="decimal" w:pos="6480"/>
        </w:tabs>
        <w:spacing w:after="0"/>
      </w:pPr>
      <w:r>
        <w:t>Motion carried.</w:t>
      </w:r>
    </w:p>
    <w:p w14:paraId="1E3A8C82" w14:textId="77777777" w:rsidR="00D35AEC" w:rsidRDefault="00D35AEC" w:rsidP="0004047B">
      <w:pPr>
        <w:tabs>
          <w:tab w:val="decimal" w:pos="6480"/>
        </w:tabs>
        <w:spacing w:after="0"/>
      </w:pPr>
    </w:p>
    <w:p w14:paraId="755C203F" w14:textId="77777777" w:rsidR="00D35AEC" w:rsidRDefault="00D35AEC" w:rsidP="0004047B">
      <w:pPr>
        <w:tabs>
          <w:tab w:val="decimal" w:pos="6480"/>
        </w:tabs>
        <w:spacing w:after="0"/>
      </w:pPr>
      <w:r>
        <w:t>The council reviewed applications for the Public Works position and will set up interviews.</w:t>
      </w:r>
    </w:p>
    <w:p w14:paraId="511A83DB" w14:textId="77777777" w:rsidR="00D35AEC" w:rsidRDefault="00D35AEC" w:rsidP="0004047B">
      <w:pPr>
        <w:tabs>
          <w:tab w:val="decimal" w:pos="6480"/>
        </w:tabs>
        <w:spacing w:after="0"/>
      </w:pPr>
    </w:p>
    <w:p w14:paraId="71A99A82" w14:textId="77777777" w:rsidR="00D35AEC" w:rsidRDefault="00D35AEC" w:rsidP="0004047B">
      <w:pPr>
        <w:tabs>
          <w:tab w:val="decimal" w:pos="6480"/>
        </w:tabs>
        <w:spacing w:after="0"/>
      </w:pPr>
      <w:r>
        <w:lastRenderedPageBreak/>
        <w:t>Also present was Ashley Peterson and Judy Weston to discuss a dog issue from December.  After reviewing all of the information, the council decided to not take any action.</w:t>
      </w:r>
    </w:p>
    <w:p w14:paraId="2180F84C" w14:textId="77777777" w:rsidR="00D35AEC" w:rsidRDefault="00D35AEC" w:rsidP="0004047B">
      <w:pPr>
        <w:tabs>
          <w:tab w:val="decimal" w:pos="6480"/>
        </w:tabs>
        <w:spacing w:after="0"/>
      </w:pPr>
    </w:p>
    <w:p w14:paraId="322DB2B1" w14:textId="77777777" w:rsidR="00D35AEC" w:rsidRDefault="00D35AEC" w:rsidP="0004047B">
      <w:pPr>
        <w:tabs>
          <w:tab w:val="decimal" w:pos="6480"/>
        </w:tabs>
        <w:spacing w:after="0"/>
      </w:pPr>
      <w:r>
        <w:t>Shaffer moved, seconded by Daisy to adjourn.  All ayes, motion carried.</w:t>
      </w:r>
    </w:p>
    <w:p w14:paraId="3F752990" w14:textId="77777777" w:rsidR="00D35AEC" w:rsidRDefault="00D35AEC" w:rsidP="0004047B">
      <w:pPr>
        <w:tabs>
          <w:tab w:val="decimal" w:pos="6480"/>
        </w:tabs>
        <w:spacing w:after="0"/>
      </w:pPr>
    </w:p>
    <w:p w14:paraId="1F6FAFCA" w14:textId="77777777" w:rsidR="00D35AEC" w:rsidRDefault="00D35AEC" w:rsidP="0004047B">
      <w:pPr>
        <w:tabs>
          <w:tab w:val="decimal" w:pos="6480"/>
        </w:tabs>
        <w:spacing w:after="0"/>
      </w:pPr>
      <w:r>
        <w:t>ATTEST:</w:t>
      </w:r>
    </w:p>
    <w:p w14:paraId="0E692981" w14:textId="77777777" w:rsidR="00D35AEC" w:rsidRDefault="00D35AEC" w:rsidP="0004047B">
      <w:pPr>
        <w:tabs>
          <w:tab w:val="decimal" w:pos="6480"/>
        </w:tabs>
        <w:spacing w:after="0"/>
      </w:pPr>
    </w:p>
    <w:p w14:paraId="433F119E" w14:textId="2BE6DA1C" w:rsidR="0004047B" w:rsidRDefault="00D35AEC" w:rsidP="00D35AEC">
      <w:pPr>
        <w:tabs>
          <w:tab w:val="decimal" w:pos="6480"/>
        </w:tabs>
        <w:spacing w:after="0"/>
      </w:pPr>
      <w:r>
        <w:t>______________________________                             __________________________________</w:t>
      </w:r>
    </w:p>
    <w:p w14:paraId="1A546460" w14:textId="23000C3F" w:rsidR="00D35AEC" w:rsidRDefault="00D35AEC" w:rsidP="00D35AEC">
      <w:pPr>
        <w:tabs>
          <w:tab w:val="decimal" w:pos="6480"/>
        </w:tabs>
        <w:spacing w:after="0"/>
      </w:pPr>
      <w:r>
        <w:t>D</w:t>
      </w:r>
      <w:r w:rsidR="00A86D0D">
        <w:t>iane Bond</w:t>
      </w:r>
      <w:r>
        <w:t>, Mayor</w:t>
      </w:r>
      <w:r w:rsidR="00A86D0D">
        <w:t xml:space="preserve"> Pro Tem</w:t>
      </w:r>
      <w:r>
        <w:t xml:space="preserve">                                         Christy Keppler, City Clerk      </w:t>
      </w:r>
    </w:p>
    <w:sectPr w:rsidR="00D3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7A"/>
    <w:rsid w:val="0004047B"/>
    <w:rsid w:val="000B457A"/>
    <w:rsid w:val="000F2C5B"/>
    <w:rsid w:val="001E4C7C"/>
    <w:rsid w:val="002B0FA4"/>
    <w:rsid w:val="007F731F"/>
    <w:rsid w:val="00944295"/>
    <w:rsid w:val="00A86D0D"/>
    <w:rsid w:val="00D35AEC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FEDA3"/>
  <w15:chartTrackingRefBased/>
  <w15:docId w15:val="{C7A30EBC-FBE6-4FB3-89EA-1C81CC07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5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2</cp:revision>
  <dcterms:created xsi:type="dcterms:W3CDTF">2025-01-16T19:27:00Z</dcterms:created>
  <dcterms:modified xsi:type="dcterms:W3CDTF">2025-02-19T21:29:00Z</dcterms:modified>
</cp:coreProperties>
</file>